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4FD" w:rsidRDefault="00DE04FD" w:rsidP="00DE04F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FAKTOR – FAKTOR YANG BERHUBUNGAN DENGAN RENDAHNYA MINAT IBU TENTANG PENGGUNAAN METODE KONTRASEPSI JANGKA PANJANG PADA KAWASAN PESISIR DESA LUHU KECAMATAN HUAMUAL </w:t>
      </w:r>
    </w:p>
    <w:p w:rsidR="00DE04FD" w:rsidRPr="00DE04FD" w:rsidRDefault="00DE04FD" w:rsidP="00DE04F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KABUPATEN SERAM BAGIAN BARAT TAHUN 2018</w:t>
      </w:r>
    </w:p>
    <w:p w:rsidR="00AC57D6" w:rsidRDefault="00AC57D6" w:rsidP="00DE04FD">
      <w:pPr>
        <w:spacing w:after="0" w:line="240" w:lineRule="auto"/>
        <w:rPr>
          <w:rFonts w:ascii="Times New Roman" w:hAnsi="Times New Roman" w:cs="Times New Roman"/>
          <w:b/>
          <w:sz w:val="24"/>
          <w:szCs w:val="24"/>
        </w:rPr>
      </w:pPr>
    </w:p>
    <w:p w:rsidR="00AC57D6" w:rsidRDefault="00AC57D6" w:rsidP="00AC57D6">
      <w:pPr>
        <w:spacing w:after="0" w:line="240" w:lineRule="auto"/>
        <w:rPr>
          <w:rFonts w:ascii="Times New Roman" w:hAnsi="Times New Roman" w:cs="Times New Roman"/>
          <w:b/>
          <w:sz w:val="24"/>
          <w:szCs w:val="24"/>
        </w:rPr>
      </w:pPr>
    </w:p>
    <w:p w:rsidR="00AC57D6" w:rsidRPr="00DE04FD" w:rsidRDefault="00DE04FD" w:rsidP="001013E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Mayasari</w:t>
      </w:r>
      <w:r>
        <w:rPr>
          <w:rFonts w:ascii="Times New Roman" w:hAnsi="Times New Roman" w:cs="Times New Roman"/>
          <w:sz w:val="24"/>
          <w:szCs w:val="24"/>
          <w:lang w:val="id-ID"/>
        </w:rPr>
        <w:t xml:space="preserve"> </w:t>
      </w:r>
      <w:r>
        <w:rPr>
          <w:rFonts w:ascii="Times New Roman" w:hAnsi="Times New Roman" w:cs="Times New Roman"/>
          <w:sz w:val="24"/>
          <w:szCs w:val="24"/>
        </w:rPr>
        <w:t>Windatania ¹</w:t>
      </w:r>
      <w:r>
        <w:rPr>
          <w:rFonts w:ascii="Times New Roman" w:hAnsi="Times New Roman" w:cs="Times New Roman"/>
          <w:sz w:val="24"/>
          <w:szCs w:val="24"/>
          <w:lang w:val="id-ID"/>
        </w:rPr>
        <w:t xml:space="preserve"> </w:t>
      </w:r>
      <w:r w:rsidR="001013ED">
        <w:rPr>
          <w:rFonts w:ascii="Times New Roman" w:hAnsi="Times New Roman" w:cs="Times New Roman"/>
          <w:sz w:val="24"/>
          <w:szCs w:val="24"/>
        </w:rPr>
        <w:t>Tuharea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Astuti </w:t>
      </w:r>
      <w:proofErr w:type="gramStart"/>
      <w:r>
        <w:rPr>
          <w:rFonts w:ascii="Times New Roman" w:hAnsi="Times New Roman" w:cs="Times New Roman"/>
          <w:sz w:val="24"/>
          <w:szCs w:val="24"/>
        </w:rPr>
        <w:t xml:space="preserve">² </w:t>
      </w:r>
      <w:r>
        <w:rPr>
          <w:rFonts w:ascii="Times New Roman" w:hAnsi="Times New Roman" w:cs="Times New Roman"/>
          <w:sz w:val="24"/>
          <w:szCs w:val="24"/>
          <w:lang w:val="id-ID"/>
        </w:rPr>
        <w:t xml:space="preserve"> Palisoa</w:t>
      </w:r>
      <w:proofErr w:type="gramEnd"/>
      <w:r>
        <w:rPr>
          <w:rFonts w:ascii="Times New Roman" w:hAnsi="Times New Roman" w:cs="Times New Roman"/>
          <w:sz w:val="24"/>
          <w:szCs w:val="24"/>
          <w:lang w:val="id-ID"/>
        </w:rPr>
        <w:t xml:space="preserve"> Fitria³</w:t>
      </w:r>
    </w:p>
    <w:p w:rsidR="00DE04FD" w:rsidRDefault="00DE04FD" w:rsidP="001013E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¹²</w:t>
      </w:r>
      <w:r>
        <w:rPr>
          <w:rFonts w:ascii="Times New Roman" w:hAnsi="Times New Roman" w:cs="Times New Roman"/>
          <w:sz w:val="24"/>
          <w:szCs w:val="24"/>
          <w:lang w:val="id-ID"/>
        </w:rPr>
        <w:t xml:space="preserve"> Dosen STIKes Maluku Husada</w:t>
      </w:r>
    </w:p>
    <w:p w:rsidR="001013ED" w:rsidRDefault="00DE04FD" w:rsidP="00DE04F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³Mahasiswa STIKes Maluku Husada</w:t>
      </w:r>
    </w:p>
    <w:p w:rsidR="00FE6B16" w:rsidRDefault="00FE6B16" w:rsidP="00486467">
      <w:pPr>
        <w:spacing w:after="0" w:line="240" w:lineRule="auto"/>
        <w:rPr>
          <w:rFonts w:ascii="Times New Roman" w:hAnsi="Times New Roman" w:cs="Times New Roman"/>
          <w:sz w:val="24"/>
          <w:szCs w:val="24"/>
        </w:rPr>
      </w:pPr>
    </w:p>
    <w:p w:rsidR="00FE6B16" w:rsidRDefault="00FE6B16" w:rsidP="001013ED">
      <w:pPr>
        <w:spacing w:after="0" w:line="240" w:lineRule="auto"/>
        <w:jc w:val="center"/>
        <w:rPr>
          <w:rFonts w:ascii="Times New Roman" w:hAnsi="Times New Roman" w:cs="Times New Roman"/>
          <w:sz w:val="24"/>
          <w:szCs w:val="24"/>
        </w:rPr>
      </w:pPr>
    </w:p>
    <w:p w:rsidR="00A36172" w:rsidRDefault="00FE6B16" w:rsidP="00A36172">
      <w:pPr>
        <w:spacing w:after="0" w:line="480" w:lineRule="auto"/>
        <w:jc w:val="center"/>
        <w:rPr>
          <w:rFonts w:ascii="Times New Roman" w:hAnsi="Times New Roman" w:cs="Times New Roman"/>
          <w:b/>
          <w:sz w:val="24"/>
          <w:szCs w:val="24"/>
        </w:rPr>
      </w:pPr>
      <w:r w:rsidRPr="00FE6B16">
        <w:rPr>
          <w:rFonts w:ascii="Times New Roman" w:hAnsi="Times New Roman" w:cs="Times New Roman"/>
          <w:b/>
          <w:sz w:val="24"/>
          <w:szCs w:val="24"/>
        </w:rPr>
        <w:t>ABSTRAK</w:t>
      </w:r>
    </w:p>
    <w:p w:rsidR="001521BC" w:rsidRDefault="00A36172" w:rsidP="00DE04FD">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Pr>
          <w:rFonts w:ascii="Times New Roman" w:hAnsi="Times New Roman" w:cs="Times New Roman"/>
          <w:color w:val="000000"/>
          <w:sz w:val="24"/>
          <w:szCs w:val="24"/>
        </w:rPr>
        <w:t>Kontrasepsi adalah upaya untuk mencengah terjadinya kehamilan, upaya itu dapat bersifat sementara, dapat pula bersifat permanen</w:t>
      </w:r>
      <w:r w:rsidR="007B6F4B">
        <w:rPr>
          <w:rFonts w:ascii="Times New Roman" w:hAnsi="Times New Roman" w:cs="Times New Roman"/>
          <w:color w:val="000000"/>
          <w:sz w:val="24"/>
          <w:szCs w:val="24"/>
        </w:rPr>
        <w:t>. Secara global, penggunaan kontrasepsi modern telah meningkat tidak signifikan dai 54% pada tahun 1990 menjadi 57,4% pada tahun 2014. Target dari Millenium Development</w:t>
      </w:r>
      <w:r w:rsidR="00DE04FD">
        <w:rPr>
          <w:rFonts w:ascii="Times New Roman" w:hAnsi="Times New Roman" w:cs="Times New Roman"/>
          <w:color w:val="000000"/>
          <w:sz w:val="24"/>
          <w:szCs w:val="24"/>
          <w:lang w:val="id-ID"/>
        </w:rPr>
        <w:t xml:space="preserve"> </w:t>
      </w:r>
      <w:r w:rsidR="007B6F4B">
        <w:rPr>
          <w:rFonts w:ascii="Times New Roman" w:hAnsi="Times New Roman" w:cs="Times New Roman"/>
          <w:color w:val="000000"/>
          <w:sz w:val="24"/>
          <w:szCs w:val="24"/>
        </w:rPr>
        <w:t>Goals (MDGs) salah satunya yaitu menurunkan angka kematian Ibu (AKI) dan angka kematian bayi atau balita (AKB) serta meningkatkan kesehatan ibu. Keluarga Berencana merupakan usaha untuk menjarangkan atau merencanakan jumlah dan jarak kehamilan dengan memakai alat kontrasepsi</w:t>
      </w:r>
      <w:r w:rsidR="00856093">
        <w:rPr>
          <w:rFonts w:ascii="Times New Roman" w:hAnsi="Times New Roman" w:cs="Times New Roman"/>
          <w:color w:val="000000"/>
          <w:sz w:val="24"/>
          <w:szCs w:val="24"/>
        </w:rPr>
        <w:t xml:space="preserve">. Penelitian ini bertujuan untuk mengetahui hubungan pengetahuan, sikap dan dukungan suami terhadap penggunaan metode kontrasepsi jangka panjang. Penelitian ini merupakan peneliti onbservasi </w:t>
      </w:r>
      <w:r w:rsidR="00856093" w:rsidRPr="00856093">
        <w:rPr>
          <w:rFonts w:ascii="Times New Roman" w:hAnsi="Times New Roman" w:cs="Times New Roman"/>
          <w:i/>
          <w:color w:val="000000"/>
          <w:sz w:val="24"/>
          <w:szCs w:val="24"/>
        </w:rPr>
        <w:t>analitik</w:t>
      </w:r>
      <w:r w:rsidR="00856093">
        <w:rPr>
          <w:rFonts w:ascii="Times New Roman" w:hAnsi="Times New Roman" w:cs="Times New Roman"/>
          <w:color w:val="000000"/>
          <w:sz w:val="24"/>
          <w:szCs w:val="24"/>
        </w:rPr>
        <w:t xml:space="preserve"> dengan metode</w:t>
      </w:r>
      <w:r w:rsidR="00856093" w:rsidRPr="00856093">
        <w:rPr>
          <w:rFonts w:ascii="Times New Roman" w:hAnsi="Times New Roman" w:cs="Times New Roman"/>
          <w:i/>
          <w:color w:val="000000"/>
          <w:sz w:val="24"/>
          <w:szCs w:val="24"/>
        </w:rPr>
        <w:t xml:space="preserve"> croos sectional study</w:t>
      </w:r>
      <w:r w:rsidR="00856093">
        <w:rPr>
          <w:rFonts w:ascii="Times New Roman" w:hAnsi="Times New Roman" w:cs="Times New Roman"/>
          <w:color w:val="000000"/>
          <w:sz w:val="24"/>
          <w:szCs w:val="24"/>
        </w:rPr>
        <w:t xml:space="preserve"> penelitian ini di gunakan dengan metode </w:t>
      </w:r>
      <w:r w:rsidR="00856093" w:rsidRPr="00856093">
        <w:rPr>
          <w:rFonts w:ascii="Times New Roman" w:hAnsi="Times New Roman" w:cs="Times New Roman"/>
          <w:i/>
          <w:color w:val="000000"/>
          <w:sz w:val="24"/>
          <w:szCs w:val="24"/>
        </w:rPr>
        <w:t>Purposive Sampling</w:t>
      </w:r>
      <w:r w:rsidR="00856093">
        <w:rPr>
          <w:rFonts w:ascii="Times New Roman" w:hAnsi="Times New Roman" w:cs="Times New Roman"/>
          <w:color w:val="000000"/>
          <w:sz w:val="24"/>
          <w:szCs w:val="24"/>
        </w:rPr>
        <w:t xml:space="preserve"> yang berjumlah sampel 54 responden. Istrumen penelitian ini menggunakan kuesio</w:t>
      </w:r>
      <w:r w:rsidR="00765457">
        <w:rPr>
          <w:rFonts w:ascii="Times New Roman" w:hAnsi="Times New Roman" w:cs="Times New Roman"/>
          <w:color w:val="000000"/>
          <w:sz w:val="24"/>
          <w:szCs w:val="24"/>
        </w:rPr>
        <w:t>ner. Pengolahan data dengan komputerisasi</w:t>
      </w:r>
      <w:r w:rsidR="00856093">
        <w:rPr>
          <w:rFonts w:ascii="Times New Roman" w:hAnsi="Times New Roman" w:cs="Times New Roman"/>
          <w:color w:val="000000"/>
          <w:sz w:val="24"/>
          <w:szCs w:val="24"/>
        </w:rPr>
        <w:t xml:space="preserve">, menggunakan uji </w:t>
      </w:r>
      <w:r w:rsidR="00856093">
        <w:rPr>
          <w:rFonts w:ascii="Times New Roman" w:hAnsi="Times New Roman" w:cs="Times New Roman"/>
          <w:i/>
          <w:color w:val="000000"/>
          <w:sz w:val="24"/>
          <w:szCs w:val="24"/>
        </w:rPr>
        <w:t>Chi-quare</w:t>
      </w:r>
      <w:r w:rsidR="00856093">
        <w:rPr>
          <w:rFonts w:ascii="Times New Roman" w:hAnsi="Times New Roman" w:cs="Times New Roman"/>
          <w:color w:val="000000"/>
          <w:sz w:val="24"/>
          <w:szCs w:val="24"/>
        </w:rPr>
        <w:t xml:space="preserve"> </w:t>
      </w:r>
      <w:r w:rsidR="00486467">
        <w:rPr>
          <w:rFonts w:ascii="Times New Roman" w:hAnsi="Times New Roman" w:cs="Times New Roman"/>
          <w:color w:val="000000"/>
          <w:sz w:val="24"/>
          <w:szCs w:val="24"/>
        </w:rPr>
        <w:t>dengan tingkat kemaknaan 0</w:t>
      </w:r>
      <w:proofErr w:type="gramStart"/>
      <w:r w:rsidR="00486467">
        <w:rPr>
          <w:rFonts w:ascii="Times New Roman" w:hAnsi="Times New Roman" w:cs="Times New Roman"/>
          <w:color w:val="000000"/>
          <w:sz w:val="24"/>
          <w:szCs w:val="24"/>
        </w:rPr>
        <w:t>,05</w:t>
      </w:r>
      <w:proofErr w:type="gramEnd"/>
      <w:r w:rsidR="00486467">
        <w:rPr>
          <w:rFonts w:ascii="Times New Roman" w:hAnsi="Times New Roman" w:cs="Times New Roman"/>
          <w:color w:val="000000"/>
          <w:sz w:val="24"/>
          <w:szCs w:val="24"/>
        </w:rPr>
        <w:t>. Pengetahua</w:t>
      </w:r>
      <w:r w:rsidR="00765457">
        <w:rPr>
          <w:rFonts w:ascii="Times New Roman" w:hAnsi="Times New Roman" w:cs="Times New Roman"/>
          <w:color w:val="000000"/>
          <w:sz w:val="24"/>
          <w:szCs w:val="24"/>
        </w:rPr>
        <w:t>n p=0,000 (0</w:t>
      </w:r>
      <w:proofErr w:type="gramStart"/>
      <w:r w:rsidR="00765457">
        <w:rPr>
          <w:rFonts w:ascii="Times New Roman" w:hAnsi="Times New Roman" w:cs="Times New Roman"/>
          <w:color w:val="000000"/>
          <w:sz w:val="24"/>
          <w:szCs w:val="24"/>
        </w:rPr>
        <w:t>,05</w:t>
      </w:r>
      <w:proofErr w:type="gramEnd"/>
      <w:r w:rsidR="00765457">
        <w:rPr>
          <w:rFonts w:ascii="Times New Roman" w:hAnsi="Times New Roman" w:cs="Times New Roman"/>
          <w:color w:val="000000"/>
          <w:sz w:val="24"/>
          <w:szCs w:val="24"/>
        </w:rPr>
        <w:t>) Sikap p=0,000 d</w:t>
      </w:r>
      <w:r w:rsidR="00486467">
        <w:rPr>
          <w:rFonts w:ascii="Times New Roman" w:hAnsi="Times New Roman" w:cs="Times New Roman"/>
          <w:color w:val="000000"/>
          <w:sz w:val="24"/>
          <w:szCs w:val="24"/>
        </w:rPr>
        <w:t>an dukungan suami p=0,000 dapat di simpulkan bahwa ada hubungan yang signifikan  terhadap penggunaan metode kontrasepsi jangka panjang Di Desa Luhu Kecamatan Huamual Kabupaten Seram Bagian Barat Tahun 2018.</w:t>
      </w:r>
    </w:p>
    <w:p w:rsidR="00486467" w:rsidRDefault="00486467" w:rsidP="001521B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Kata </w:t>
      </w:r>
      <w:proofErr w:type="gramStart"/>
      <w:r>
        <w:rPr>
          <w:rFonts w:ascii="Times New Roman" w:hAnsi="Times New Roman" w:cs="Times New Roman"/>
          <w:b/>
          <w:color w:val="000000"/>
          <w:sz w:val="24"/>
          <w:szCs w:val="24"/>
        </w:rPr>
        <w:t>kunci :</w:t>
      </w:r>
      <w:proofErr w:type="gramEnd"/>
      <w:r>
        <w:rPr>
          <w:rFonts w:ascii="Times New Roman" w:hAnsi="Times New Roman" w:cs="Times New Roman"/>
          <w:b/>
          <w:color w:val="000000"/>
          <w:sz w:val="24"/>
          <w:szCs w:val="24"/>
        </w:rPr>
        <w:t xml:space="preserve"> pengetahuan, sikap, Dukungan Suami.</w:t>
      </w:r>
    </w:p>
    <w:p w:rsidR="00F81BB6" w:rsidRDefault="00F81BB6" w:rsidP="001521BC">
      <w:pPr>
        <w:spacing w:after="0" w:line="480" w:lineRule="auto"/>
        <w:jc w:val="both"/>
        <w:rPr>
          <w:rFonts w:ascii="Times New Roman" w:hAnsi="Times New Roman" w:cs="Times New Roman"/>
          <w:b/>
          <w:color w:val="000000"/>
          <w:sz w:val="24"/>
          <w:szCs w:val="24"/>
        </w:rPr>
      </w:pPr>
    </w:p>
    <w:p w:rsidR="00F81BB6" w:rsidRDefault="00F81BB6" w:rsidP="001521BC">
      <w:pPr>
        <w:spacing w:after="0" w:line="480" w:lineRule="auto"/>
        <w:jc w:val="both"/>
        <w:rPr>
          <w:rFonts w:ascii="Times New Roman" w:hAnsi="Times New Roman" w:cs="Times New Roman"/>
          <w:b/>
          <w:color w:val="000000"/>
          <w:sz w:val="24"/>
          <w:szCs w:val="24"/>
        </w:rPr>
      </w:pPr>
    </w:p>
    <w:p w:rsidR="00F81BB6" w:rsidRPr="00F81BB6" w:rsidRDefault="00F81BB6" w:rsidP="00F81BB6">
      <w:pPr>
        <w:spacing w:after="0" w:line="480" w:lineRule="auto"/>
        <w:jc w:val="both"/>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lastRenderedPageBreak/>
        <w:t>PENDAHULUAN</w:t>
      </w:r>
    </w:p>
    <w:p w:rsidR="00F81BB6" w:rsidRDefault="00F81BB6" w:rsidP="00F81BB6">
      <w:pPr>
        <w:spacing w:after="0" w:line="480" w:lineRule="auto"/>
        <w:jc w:val="both"/>
        <w:rPr>
          <w:rFonts w:ascii="Times New Roman" w:hAnsi="Times New Roman" w:cs="Times New Roman"/>
          <w:sz w:val="24"/>
          <w:szCs w:val="24"/>
        </w:rPr>
        <w:sectPr w:rsidR="00F81BB6" w:rsidSect="00F81BB6">
          <w:pgSz w:w="11907" w:h="16839" w:code="9"/>
          <w:pgMar w:top="1440" w:right="1440" w:bottom="1440" w:left="1440" w:header="720" w:footer="720" w:gutter="0"/>
          <w:cols w:space="720"/>
          <w:docGrid w:linePitch="360"/>
        </w:sectPr>
      </w:pPr>
    </w:p>
    <w:p w:rsidR="00F81BB6" w:rsidRPr="002B2F84" w:rsidRDefault="00F81BB6" w:rsidP="00F81BB6">
      <w:pPr>
        <w:spacing w:after="0" w:line="480" w:lineRule="auto"/>
        <w:ind w:left="450" w:firstLine="720"/>
        <w:jc w:val="both"/>
        <w:rPr>
          <w:rFonts w:ascii="Times New Roman" w:hAnsi="Times New Roman" w:cs="Times New Roman"/>
          <w:color w:val="000000"/>
          <w:sz w:val="24"/>
          <w:szCs w:val="24"/>
        </w:rPr>
      </w:pPr>
      <w:r w:rsidRPr="002B2F84">
        <w:rPr>
          <w:rFonts w:ascii="Times New Roman" w:hAnsi="Times New Roman" w:cs="Times New Roman"/>
          <w:color w:val="000000"/>
          <w:sz w:val="24"/>
          <w:szCs w:val="24"/>
        </w:rPr>
        <w:lastRenderedPageBreak/>
        <w:t xml:space="preserve">Masalah kependudukan merupakan masalah yang serius tidak saja bagi negara-negara yang sedang berkembang seperti Indonesia, tetapi juga bagi Negara-negara maju.Masalah kependudukan dewasa ini sudah menjadi masalah besar bagi dunia secara keseluruhan karena menyangkut banyak segi. Perkembangan penduduk tanpa disertai dengan kontrol untuk mengatur jumlah penduduk yang diinginkan, hanya </w:t>
      </w:r>
      <w:proofErr w:type="gramStart"/>
      <w:r w:rsidRPr="002B2F84">
        <w:rPr>
          <w:rFonts w:ascii="Times New Roman" w:hAnsi="Times New Roman" w:cs="Times New Roman"/>
          <w:color w:val="000000"/>
          <w:sz w:val="24"/>
          <w:szCs w:val="24"/>
        </w:rPr>
        <w:t>akan</w:t>
      </w:r>
      <w:proofErr w:type="gramEnd"/>
      <w:r w:rsidRPr="002B2F84">
        <w:rPr>
          <w:rFonts w:ascii="Times New Roman" w:hAnsi="Times New Roman" w:cs="Times New Roman"/>
          <w:color w:val="000000"/>
          <w:sz w:val="24"/>
          <w:szCs w:val="24"/>
        </w:rPr>
        <w:t xml:space="preserve"> menimbulkan problem sosial dan ekonomi dengan segala akibatnya. Pertambahan penduduk yang besar dari tahun ke tahun memerlukan tambahan investasi dan sarana bidang pendidikan, kesehatan, perumahan dan sebagainya.</w:t>
      </w:r>
      <w:r>
        <w:rPr>
          <w:rFonts w:ascii="Times New Roman" w:hAnsi="Times New Roman" w:cs="Times New Roman"/>
          <w:color w:val="000000"/>
          <w:sz w:val="24"/>
          <w:szCs w:val="24"/>
          <w:lang w:val="id-ID"/>
        </w:rPr>
        <w:t xml:space="preserve"> </w:t>
      </w:r>
      <w:r w:rsidRPr="002B2F84">
        <w:rPr>
          <w:rFonts w:ascii="Times New Roman" w:hAnsi="Times New Roman" w:cs="Times New Roman"/>
          <w:color w:val="000000"/>
          <w:sz w:val="24"/>
          <w:szCs w:val="24"/>
        </w:rPr>
        <w:t xml:space="preserve">Hal ini tentu saja merupakan masalah yang rumit bagi pemerintah yang bersangkutan dalam usahanya untuk membangun dan </w:t>
      </w:r>
      <w:r w:rsidRPr="002B2F84">
        <w:rPr>
          <w:rFonts w:ascii="Times New Roman" w:hAnsi="Times New Roman" w:cs="Times New Roman"/>
          <w:color w:val="000000"/>
          <w:sz w:val="24"/>
          <w:szCs w:val="24"/>
        </w:rPr>
        <w:lastRenderedPageBreak/>
        <w:t>meningkatkan taraf hidup warga negaranya (Wirasuhardjo, 2012).</w:t>
      </w:r>
    </w:p>
    <w:p w:rsidR="00F81BB6" w:rsidRPr="002B2F84" w:rsidRDefault="00F81BB6" w:rsidP="00F81BB6">
      <w:pPr>
        <w:spacing w:after="0" w:line="480" w:lineRule="auto"/>
        <w:ind w:left="450" w:firstLine="720"/>
        <w:jc w:val="both"/>
        <w:rPr>
          <w:rFonts w:ascii="Times New Roman" w:hAnsi="Times New Roman" w:cs="Times New Roman"/>
          <w:color w:val="000000"/>
          <w:sz w:val="24"/>
          <w:szCs w:val="24"/>
        </w:rPr>
      </w:pPr>
      <w:r w:rsidRPr="002B2F84">
        <w:rPr>
          <w:rFonts w:ascii="Times New Roman" w:hAnsi="Times New Roman" w:cs="Times New Roman"/>
          <w:color w:val="000000"/>
          <w:sz w:val="24"/>
          <w:szCs w:val="24"/>
        </w:rPr>
        <w:t xml:space="preserve">Menurut </w:t>
      </w:r>
      <w:r w:rsidRPr="002B2F84">
        <w:rPr>
          <w:rFonts w:ascii="Times New Roman" w:hAnsi="Times New Roman" w:cs="Times New Roman"/>
          <w:i/>
          <w:iCs/>
          <w:color w:val="000000"/>
          <w:sz w:val="24"/>
          <w:szCs w:val="24"/>
        </w:rPr>
        <w:t xml:space="preserve">World Health Organization </w:t>
      </w:r>
      <w:r w:rsidRPr="002B2F84">
        <w:rPr>
          <w:rFonts w:ascii="Times New Roman" w:hAnsi="Times New Roman" w:cs="Times New Roman"/>
          <w:color w:val="000000"/>
          <w:sz w:val="24"/>
          <w:szCs w:val="24"/>
        </w:rPr>
        <w:t xml:space="preserve">(WHO) (2014) penggunaan kontrasepsi telah meningkat di banyak bagian dunia, terutama di Asia dan Amerika Latin dan terendah di Sub-Sahara Afrika. Secara global, pengguna kontrasepsi modern telah meningkat tidak signifikan dari 54% pada tahun 1990 menjadi 57,4% pada tahun 2014. Secara regional, proporsi pasangan </w:t>
      </w:r>
      <w:proofErr w:type="gramStart"/>
      <w:r w:rsidRPr="002B2F84">
        <w:rPr>
          <w:rFonts w:ascii="Times New Roman" w:hAnsi="Times New Roman" w:cs="Times New Roman"/>
          <w:color w:val="000000"/>
          <w:sz w:val="24"/>
          <w:szCs w:val="24"/>
        </w:rPr>
        <w:t>usia</w:t>
      </w:r>
      <w:proofErr w:type="gramEnd"/>
      <w:r w:rsidRPr="002B2F84">
        <w:rPr>
          <w:rFonts w:ascii="Times New Roman" w:hAnsi="Times New Roman" w:cs="Times New Roman"/>
          <w:color w:val="000000"/>
          <w:sz w:val="24"/>
          <w:szCs w:val="24"/>
        </w:rPr>
        <w:t xml:space="preserve"> subur 15-49 tahun melaporkan penggunaan metode kontrasepsi modern telah meningkat minimal 6 tahun terakhir. Di Afrika dari 23,6% menjadi 27,6%, di Asia telah meningkat dari 60,9% menjadi 61,6%, sedangkan Amerika latin dan Karibia naik sedikit dari 66,7% menjadi 67,0%. Diperkiraan 225 juta perempuan di negara-negara berkembang ingin menunda atau </w:t>
      </w:r>
      <w:r w:rsidRPr="002B2F84">
        <w:rPr>
          <w:rFonts w:ascii="Times New Roman" w:hAnsi="Times New Roman" w:cs="Times New Roman"/>
          <w:color w:val="000000"/>
          <w:sz w:val="24"/>
          <w:szCs w:val="24"/>
        </w:rPr>
        <w:lastRenderedPageBreak/>
        <w:t>menghentikan kesuburan tapi tidak menggunakan metode kontrasepsi apapun dengan alasan sebagai berikut: terbatas pilihan metode kontrasepsi dan pengalaman efek samping. Kebutuhan yang belum terpenuhi untuk kontrasepsi masih terlalu tinggi.</w:t>
      </w:r>
      <w:r>
        <w:rPr>
          <w:rFonts w:ascii="Times New Roman" w:hAnsi="Times New Roman" w:cs="Times New Roman"/>
          <w:color w:val="000000"/>
          <w:sz w:val="24"/>
          <w:szCs w:val="24"/>
        </w:rPr>
        <w:t xml:space="preserve"> </w:t>
      </w:r>
      <w:r w:rsidRPr="002B2F84">
        <w:rPr>
          <w:rFonts w:ascii="Times New Roman" w:hAnsi="Times New Roman" w:cs="Times New Roman"/>
          <w:color w:val="000000"/>
          <w:sz w:val="24"/>
          <w:szCs w:val="24"/>
        </w:rPr>
        <w:t>Ketidakadilan didorong oleh pertumbuhan populasi (WHO, 2014).</w:t>
      </w:r>
    </w:p>
    <w:p w:rsidR="00F81BB6" w:rsidRPr="002B2F84" w:rsidRDefault="00F81BB6" w:rsidP="00F81BB6">
      <w:pPr>
        <w:spacing w:after="0" w:line="480" w:lineRule="auto"/>
        <w:ind w:left="450" w:firstLine="720"/>
        <w:jc w:val="both"/>
        <w:rPr>
          <w:rFonts w:ascii="Times New Roman" w:hAnsi="Times New Roman" w:cs="Times New Roman"/>
          <w:color w:val="000000"/>
          <w:sz w:val="24"/>
          <w:szCs w:val="24"/>
        </w:rPr>
      </w:pPr>
      <w:r w:rsidRPr="002B2F84">
        <w:rPr>
          <w:rFonts w:ascii="Times New Roman" w:hAnsi="Times New Roman" w:cs="Times New Roman"/>
          <w:color w:val="000000"/>
          <w:sz w:val="24"/>
          <w:szCs w:val="24"/>
        </w:rPr>
        <w:t xml:space="preserve">Target dari </w:t>
      </w:r>
      <w:r w:rsidRPr="002B2F84">
        <w:rPr>
          <w:rFonts w:ascii="Times New Roman" w:hAnsi="Times New Roman" w:cs="Times New Roman"/>
          <w:i/>
          <w:iCs/>
          <w:color w:val="000000"/>
          <w:sz w:val="24"/>
          <w:szCs w:val="24"/>
        </w:rPr>
        <w:t>Millenium Development</w:t>
      </w:r>
      <w:r>
        <w:rPr>
          <w:rFonts w:ascii="Times New Roman" w:hAnsi="Times New Roman" w:cs="Times New Roman"/>
          <w:i/>
          <w:iCs/>
          <w:color w:val="000000"/>
          <w:sz w:val="24"/>
          <w:szCs w:val="24"/>
          <w:lang w:val="id-ID"/>
        </w:rPr>
        <w:t xml:space="preserve"> </w:t>
      </w:r>
      <w:r w:rsidRPr="002B2F84">
        <w:rPr>
          <w:rFonts w:ascii="Times New Roman" w:hAnsi="Times New Roman" w:cs="Times New Roman"/>
          <w:i/>
          <w:iCs/>
          <w:color w:val="000000"/>
          <w:sz w:val="24"/>
          <w:szCs w:val="24"/>
        </w:rPr>
        <w:t xml:space="preserve">Goals </w:t>
      </w:r>
      <w:r w:rsidRPr="002B2F84">
        <w:rPr>
          <w:rFonts w:ascii="Times New Roman" w:hAnsi="Times New Roman" w:cs="Times New Roman"/>
          <w:color w:val="000000"/>
          <w:sz w:val="24"/>
          <w:szCs w:val="24"/>
        </w:rPr>
        <w:t>(MDGs) 2015, salah satunya yaitu menurunkan Angka Kematian Ibu (AKI) dan Angka kematian Bayi atau Balita (AKB), serta meningkatkan kesehatan ibu.</w:t>
      </w:r>
      <w:r>
        <w:rPr>
          <w:rFonts w:ascii="Times New Roman" w:hAnsi="Times New Roman" w:cs="Times New Roman"/>
          <w:color w:val="000000"/>
          <w:sz w:val="24"/>
          <w:szCs w:val="24"/>
        </w:rPr>
        <w:t xml:space="preserve"> </w:t>
      </w:r>
      <w:r w:rsidRPr="002B2F84">
        <w:rPr>
          <w:rFonts w:ascii="Times New Roman" w:hAnsi="Times New Roman" w:cs="Times New Roman"/>
          <w:color w:val="000000"/>
          <w:sz w:val="24"/>
          <w:szCs w:val="24"/>
        </w:rPr>
        <w:t>Kesehatan ibu merupakan komponen yang sangat penting dalam kesehatan reproduksi, dan untuk menciptakan keluarga yang sehat. Kementerian Koordinator Kesejahteraan Rakyat menyelenggarakan Rakornas penguat sistem kesehatan, kependudukan, dan keluarga berencana dalam pencapaian target MDGs 2015 (Depkes RI, 2014)</w:t>
      </w:r>
    </w:p>
    <w:p w:rsidR="00F81BB6" w:rsidRPr="002B2F84" w:rsidRDefault="00F81BB6" w:rsidP="00F81BB6">
      <w:pPr>
        <w:spacing w:after="0" w:line="480" w:lineRule="auto"/>
        <w:ind w:left="450" w:firstLine="720"/>
        <w:jc w:val="both"/>
        <w:rPr>
          <w:rFonts w:ascii="Times New Roman" w:hAnsi="Times New Roman" w:cs="Times New Roman"/>
          <w:color w:val="000000"/>
          <w:sz w:val="24"/>
          <w:szCs w:val="24"/>
        </w:rPr>
      </w:pPr>
      <w:r w:rsidRPr="002B2F84">
        <w:rPr>
          <w:rFonts w:ascii="Times New Roman" w:hAnsi="Times New Roman" w:cs="Times New Roman"/>
          <w:color w:val="000000"/>
          <w:sz w:val="24"/>
          <w:szCs w:val="24"/>
        </w:rPr>
        <w:lastRenderedPageBreak/>
        <w:t>Gerakan KB Nasional selama ini telah berhasil mendorong peningkatan peran serta masyarakat dalam membangun keluarga kecil yang makin mandiri</w:t>
      </w:r>
      <w:r>
        <w:rPr>
          <w:rFonts w:ascii="Times New Roman" w:hAnsi="Times New Roman" w:cs="Times New Roman"/>
          <w:color w:val="000000"/>
          <w:sz w:val="24"/>
          <w:szCs w:val="24"/>
        </w:rPr>
        <w:t xml:space="preserve">. </w:t>
      </w:r>
      <w:r w:rsidRPr="002B2F84">
        <w:rPr>
          <w:rFonts w:ascii="Times New Roman" w:hAnsi="Times New Roman" w:cs="Times New Roman"/>
          <w:color w:val="000000"/>
          <w:sz w:val="24"/>
          <w:szCs w:val="24"/>
        </w:rPr>
        <w:t>Keberhasilan ini mutlak harus diperhatikan bahkan terus ditingkatkan karena</w:t>
      </w:r>
      <w:r>
        <w:rPr>
          <w:rFonts w:ascii="Times New Roman" w:hAnsi="Times New Roman" w:cs="Times New Roman"/>
          <w:color w:val="000000"/>
          <w:sz w:val="24"/>
          <w:szCs w:val="24"/>
        </w:rPr>
        <w:t xml:space="preserve"> pencapaiannya tersebut belum me</w:t>
      </w:r>
      <w:r w:rsidRPr="002B2F84">
        <w:rPr>
          <w:rFonts w:ascii="Times New Roman" w:hAnsi="Times New Roman" w:cs="Times New Roman"/>
          <w:color w:val="000000"/>
          <w:sz w:val="24"/>
          <w:szCs w:val="24"/>
        </w:rPr>
        <w:t>rata.</w:t>
      </w:r>
      <w:r>
        <w:rPr>
          <w:rFonts w:ascii="Times New Roman" w:hAnsi="Times New Roman" w:cs="Times New Roman"/>
          <w:color w:val="000000"/>
          <w:sz w:val="24"/>
          <w:szCs w:val="24"/>
        </w:rPr>
        <w:t xml:space="preserve"> </w:t>
      </w:r>
      <w:r w:rsidRPr="002B2F84">
        <w:rPr>
          <w:rFonts w:ascii="Times New Roman" w:hAnsi="Times New Roman" w:cs="Times New Roman"/>
          <w:color w:val="000000"/>
          <w:sz w:val="24"/>
          <w:szCs w:val="24"/>
        </w:rPr>
        <w:t>Sementara ini kegiatan keluarga berencana terus ditingkatkan dalam penggunaan MKJP (Metode Kontrasepsi Jangka Panjang) (BKKBN, 2012).</w:t>
      </w:r>
    </w:p>
    <w:p w:rsidR="00F81BB6" w:rsidRPr="002B2F84" w:rsidRDefault="00F81BB6" w:rsidP="00F81BB6">
      <w:pPr>
        <w:spacing w:after="0" w:line="480" w:lineRule="auto"/>
        <w:ind w:left="450" w:firstLine="720"/>
        <w:jc w:val="both"/>
        <w:rPr>
          <w:rFonts w:ascii="Times New Roman" w:hAnsi="Times New Roman" w:cs="Times New Roman"/>
          <w:color w:val="000000"/>
          <w:sz w:val="24"/>
          <w:szCs w:val="24"/>
        </w:rPr>
      </w:pPr>
      <w:r w:rsidRPr="002B2F84">
        <w:rPr>
          <w:rFonts w:ascii="Times New Roman" w:hAnsi="Times New Roman" w:cs="Times New Roman"/>
          <w:color w:val="000000"/>
          <w:sz w:val="24"/>
          <w:szCs w:val="24"/>
        </w:rPr>
        <w:t>Keluarga Berencana merupakan usaha untuk menjarangkan atau merencanakan jumlah dan jarak kehamilan dengan memakai alat kontrasepsi.Keluarga Berencana (KB) memiliki tujuan untuk meningkatkan kesejahteraan ibu dan anak serta mewujudkan keluarga kecil bahagia dan sejahtera yang menjadi dasar bagi terwujudnya masyarakat sejahtera dengan pengendalian kelahiran dan pertumbuhan penduduk.</w:t>
      </w:r>
    </w:p>
    <w:p w:rsidR="00F81BB6" w:rsidRPr="002B2F84" w:rsidRDefault="00F81BB6" w:rsidP="00F81BB6">
      <w:pPr>
        <w:spacing w:after="0" w:line="480" w:lineRule="auto"/>
        <w:ind w:left="450" w:firstLine="720"/>
        <w:jc w:val="both"/>
        <w:rPr>
          <w:rFonts w:ascii="Times New Roman" w:hAnsi="Times New Roman" w:cs="Times New Roman"/>
          <w:color w:val="000000"/>
          <w:sz w:val="24"/>
          <w:szCs w:val="24"/>
        </w:rPr>
      </w:pPr>
      <w:r w:rsidRPr="002B2F84">
        <w:rPr>
          <w:rFonts w:ascii="Times New Roman" w:hAnsi="Times New Roman" w:cs="Times New Roman"/>
          <w:color w:val="000000"/>
          <w:sz w:val="24"/>
          <w:szCs w:val="24"/>
        </w:rPr>
        <w:lastRenderedPageBreak/>
        <w:t>Menurut konsep perilaku L.Green salah satu yang berpengaruh terhadap kesehatan seseorang adalah penget</w:t>
      </w:r>
      <w:r>
        <w:rPr>
          <w:rFonts w:ascii="Times New Roman" w:hAnsi="Times New Roman" w:cs="Times New Roman"/>
          <w:color w:val="000000"/>
          <w:sz w:val="24"/>
          <w:szCs w:val="24"/>
        </w:rPr>
        <w:t>ahuan dan sikap seseorang. Penge</w:t>
      </w:r>
      <w:r w:rsidRPr="002B2F84">
        <w:rPr>
          <w:rFonts w:ascii="Times New Roman" w:hAnsi="Times New Roman" w:cs="Times New Roman"/>
          <w:color w:val="000000"/>
          <w:sz w:val="24"/>
          <w:szCs w:val="24"/>
        </w:rPr>
        <w:t>tahuan tentunya berperan penting</w:t>
      </w:r>
      <w:proofErr w:type="gramStart"/>
      <w:r w:rsidRPr="002B2F84">
        <w:rPr>
          <w:rFonts w:ascii="Times New Roman" w:hAnsi="Times New Roman" w:cs="Times New Roman"/>
          <w:color w:val="000000"/>
          <w:sz w:val="24"/>
          <w:szCs w:val="24"/>
        </w:rPr>
        <w:t>,karena</w:t>
      </w:r>
      <w:proofErr w:type="gramEnd"/>
      <w:r w:rsidRPr="002B2F84">
        <w:rPr>
          <w:rFonts w:ascii="Times New Roman" w:hAnsi="Times New Roman" w:cs="Times New Roman"/>
          <w:color w:val="000000"/>
          <w:sz w:val="24"/>
          <w:szCs w:val="24"/>
        </w:rPr>
        <w:t xml:space="preserve"> dengan memiliki pengetahuan yang baik mengenai metode kontaseps</w:t>
      </w:r>
      <w:r>
        <w:rPr>
          <w:rFonts w:ascii="Times New Roman" w:hAnsi="Times New Roman" w:cs="Times New Roman"/>
          <w:color w:val="000000"/>
          <w:sz w:val="24"/>
          <w:szCs w:val="24"/>
        </w:rPr>
        <w:t>i jangka panjang (MJKP), ibu bi</w:t>
      </w:r>
      <w:r w:rsidRPr="002B2F84">
        <w:rPr>
          <w:rFonts w:ascii="Times New Roman" w:hAnsi="Times New Roman" w:cs="Times New Roman"/>
          <w:color w:val="000000"/>
          <w:sz w:val="24"/>
          <w:szCs w:val="24"/>
        </w:rPr>
        <w:t>s</w:t>
      </w:r>
      <w:r>
        <w:rPr>
          <w:rFonts w:ascii="Times New Roman" w:hAnsi="Times New Roman" w:cs="Times New Roman"/>
          <w:color w:val="000000"/>
          <w:sz w:val="24"/>
          <w:szCs w:val="24"/>
          <w:lang w:val="id-ID"/>
        </w:rPr>
        <w:t>a</w:t>
      </w:r>
      <w:r w:rsidRPr="002B2F84">
        <w:rPr>
          <w:rFonts w:ascii="Times New Roman" w:hAnsi="Times New Roman" w:cs="Times New Roman"/>
          <w:color w:val="000000"/>
          <w:sz w:val="24"/>
          <w:szCs w:val="24"/>
        </w:rPr>
        <w:t xml:space="preserve"> memutuskan sikap apa yang dapat di lakukan untuk mengetasi masalah kesehatan khusunya mengurangi resiko kehamilan  (Umrawati </w:t>
      </w:r>
      <w:r w:rsidRPr="002B2F84">
        <w:rPr>
          <w:rFonts w:ascii="Times New Roman" w:hAnsi="Times New Roman" w:cs="Times New Roman"/>
          <w:color w:val="000000"/>
          <w:sz w:val="24"/>
          <w:szCs w:val="24"/>
          <w:lang w:val="id-ID"/>
        </w:rPr>
        <w:t>d</w:t>
      </w:r>
      <w:r w:rsidRPr="002B2F84">
        <w:rPr>
          <w:rFonts w:ascii="Times New Roman" w:hAnsi="Times New Roman" w:cs="Times New Roman"/>
          <w:color w:val="000000"/>
          <w:sz w:val="24"/>
          <w:szCs w:val="24"/>
        </w:rPr>
        <w:t>dk 2015).</w:t>
      </w:r>
    </w:p>
    <w:p w:rsidR="00F81BB6" w:rsidRDefault="00F81BB6" w:rsidP="00F81BB6">
      <w:pPr>
        <w:spacing w:after="0" w:line="480" w:lineRule="auto"/>
        <w:ind w:left="450" w:firstLine="720"/>
        <w:jc w:val="both"/>
        <w:rPr>
          <w:rFonts w:ascii="Times New Roman" w:hAnsi="Times New Roman" w:cs="Times New Roman"/>
          <w:color w:val="000000"/>
          <w:sz w:val="24"/>
          <w:szCs w:val="24"/>
        </w:rPr>
      </w:pPr>
      <w:r w:rsidRPr="002B2F84">
        <w:rPr>
          <w:rFonts w:ascii="Times New Roman" w:hAnsi="Times New Roman" w:cs="Times New Roman"/>
          <w:color w:val="000000"/>
          <w:sz w:val="24"/>
          <w:szCs w:val="24"/>
        </w:rPr>
        <w:t>Hasil pengamatan yang di lakukan pada Puskesmas Luhu Kec.Huamual</w:t>
      </w:r>
      <w:r>
        <w:rPr>
          <w:rFonts w:ascii="Times New Roman" w:hAnsi="Times New Roman" w:cs="Times New Roman"/>
          <w:color w:val="000000"/>
          <w:sz w:val="24"/>
          <w:szCs w:val="24"/>
        </w:rPr>
        <w:t xml:space="preserve"> </w:t>
      </w:r>
      <w:r w:rsidRPr="002B2F84">
        <w:rPr>
          <w:rFonts w:ascii="Times New Roman" w:hAnsi="Times New Roman" w:cs="Times New Roman"/>
          <w:color w:val="000000"/>
          <w:sz w:val="24"/>
          <w:szCs w:val="24"/>
        </w:rPr>
        <w:t>Kabupaten Seram Bagian Barat Tahun 2018</w:t>
      </w:r>
      <w:r>
        <w:rPr>
          <w:rFonts w:ascii="Times New Roman" w:hAnsi="Times New Roman" w:cs="Times New Roman"/>
          <w:color w:val="000000"/>
          <w:sz w:val="24"/>
          <w:szCs w:val="24"/>
        </w:rPr>
        <w:t>, ada</w:t>
      </w:r>
      <w:r w:rsidRPr="002B2F84">
        <w:rPr>
          <w:rFonts w:ascii="Times New Roman" w:hAnsi="Times New Roman" w:cs="Times New Roman"/>
          <w:color w:val="000000"/>
          <w:sz w:val="24"/>
          <w:szCs w:val="24"/>
        </w:rPr>
        <w:t xml:space="preserve"> beberapa aspek menjadi faktor penyebab masih rendahnya penggunaan Metode Kontrasepsi Jangka Panjang (MKJP) adalah kurangnya informasi atau pengetahuan yang diperoleh tentang MKJP, persepsi tentang nilai anak yang cenderung salah, sikap yang </w:t>
      </w:r>
      <w:r w:rsidRPr="002B2F84">
        <w:rPr>
          <w:rFonts w:ascii="Times New Roman" w:hAnsi="Times New Roman" w:cs="Times New Roman"/>
          <w:color w:val="000000"/>
          <w:sz w:val="24"/>
          <w:szCs w:val="24"/>
        </w:rPr>
        <w:lastRenderedPageBreak/>
        <w:t xml:space="preserve">negatif terhadap pemakaian MKJP dan rendahnya dukungan suami. </w:t>
      </w:r>
    </w:p>
    <w:p w:rsidR="00F81BB6" w:rsidRDefault="00F81BB6" w:rsidP="00F81BB6">
      <w:pPr>
        <w:spacing w:after="0" w:line="480" w:lineRule="auto"/>
        <w:ind w:left="450" w:firstLine="720"/>
        <w:jc w:val="both"/>
        <w:rPr>
          <w:rFonts w:ascii="Times New Roman" w:hAnsi="Times New Roman" w:cs="Times New Roman"/>
          <w:color w:val="000000"/>
          <w:sz w:val="24"/>
          <w:szCs w:val="24"/>
        </w:rPr>
      </w:pPr>
      <w:r w:rsidRPr="002B2F84">
        <w:rPr>
          <w:rFonts w:ascii="Times New Roman" w:hAnsi="Times New Roman" w:cs="Times New Roman"/>
          <w:color w:val="000000"/>
          <w:sz w:val="24"/>
          <w:szCs w:val="24"/>
        </w:rPr>
        <w:t xml:space="preserve">Dari </w:t>
      </w:r>
      <w:r>
        <w:rPr>
          <w:rFonts w:ascii="Times New Roman" w:hAnsi="Times New Roman" w:cs="Times New Roman"/>
          <w:color w:val="000000"/>
          <w:sz w:val="24"/>
          <w:szCs w:val="24"/>
        </w:rPr>
        <w:t>data</w:t>
      </w:r>
      <w:r w:rsidRPr="002B2F84">
        <w:rPr>
          <w:rFonts w:ascii="Times New Roman" w:hAnsi="Times New Roman" w:cs="Times New Roman"/>
          <w:color w:val="000000"/>
          <w:sz w:val="24"/>
          <w:szCs w:val="24"/>
        </w:rPr>
        <w:t xml:space="preserve"> awal yang di</w:t>
      </w:r>
      <w:r>
        <w:rPr>
          <w:rFonts w:ascii="Times New Roman" w:hAnsi="Times New Roman" w:cs="Times New Roman"/>
          <w:color w:val="000000"/>
          <w:sz w:val="24"/>
          <w:szCs w:val="24"/>
        </w:rPr>
        <w:t xml:space="preserve"> dapatkan</w:t>
      </w:r>
      <w:r w:rsidRPr="002B2F84">
        <w:rPr>
          <w:rFonts w:ascii="Times New Roman" w:hAnsi="Times New Roman" w:cs="Times New Roman"/>
          <w:color w:val="000000"/>
          <w:sz w:val="24"/>
          <w:szCs w:val="24"/>
        </w:rPr>
        <w:t xml:space="preserve"> pada tanggal</w:t>
      </w:r>
      <w:r w:rsidRPr="002B2F84">
        <w:rPr>
          <w:rFonts w:ascii="Times New Roman" w:hAnsi="Times New Roman" w:cs="Times New Roman"/>
          <w:color w:val="000000"/>
          <w:sz w:val="24"/>
          <w:szCs w:val="24"/>
          <w:lang w:val="id-ID"/>
        </w:rPr>
        <w:t xml:space="preserve"> 03-04</w:t>
      </w:r>
      <w:r>
        <w:rPr>
          <w:rFonts w:ascii="Times New Roman" w:hAnsi="Times New Roman" w:cs="Times New Roman"/>
          <w:color w:val="000000"/>
          <w:sz w:val="24"/>
          <w:szCs w:val="24"/>
        </w:rPr>
        <w:t xml:space="preserve"> </w:t>
      </w:r>
      <w:r w:rsidRPr="002B2F84">
        <w:rPr>
          <w:rFonts w:ascii="Times New Roman" w:hAnsi="Times New Roman" w:cs="Times New Roman"/>
          <w:color w:val="000000"/>
          <w:sz w:val="24"/>
          <w:szCs w:val="24"/>
        </w:rPr>
        <w:t>jun</w:t>
      </w:r>
      <w:r>
        <w:rPr>
          <w:rFonts w:ascii="Times New Roman" w:hAnsi="Times New Roman" w:cs="Times New Roman"/>
          <w:color w:val="000000"/>
          <w:sz w:val="24"/>
          <w:szCs w:val="24"/>
        </w:rPr>
        <w:t xml:space="preserve"> </w:t>
      </w:r>
      <w:r w:rsidRPr="002B2F84">
        <w:rPr>
          <w:rFonts w:ascii="Times New Roman" w:hAnsi="Times New Roman" w:cs="Times New Roman"/>
          <w:color w:val="000000"/>
          <w:sz w:val="24"/>
          <w:szCs w:val="24"/>
        </w:rPr>
        <w:t>i</w:t>
      </w:r>
      <w:r w:rsidRPr="002B2F84">
        <w:rPr>
          <w:rFonts w:ascii="Times New Roman" w:hAnsi="Times New Roman" w:cs="Times New Roman"/>
          <w:color w:val="000000"/>
          <w:sz w:val="24"/>
          <w:szCs w:val="24"/>
          <w:lang w:val="id-ID"/>
        </w:rPr>
        <w:t>2018 di</w:t>
      </w:r>
      <w:r w:rsidRPr="002B2F84">
        <w:rPr>
          <w:rFonts w:ascii="Times New Roman" w:hAnsi="Times New Roman" w:cs="Times New Roman"/>
          <w:color w:val="000000"/>
          <w:sz w:val="24"/>
          <w:szCs w:val="24"/>
        </w:rPr>
        <w:t>Puskesmas Luhu Kecamtan Huamual Kabupaten Seram Bagian Barat, penggunaan jenis kontrasepsi diwilayah kerja puskesmas luhu yaitu</w:t>
      </w:r>
      <w:proofErr w:type="gramStart"/>
      <w:r w:rsidRPr="002B2F84">
        <w:rPr>
          <w:rFonts w:ascii="Times New Roman" w:hAnsi="Times New Roman" w:cs="Times New Roman"/>
          <w:color w:val="000000"/>
          <w:sz w:val="24"/>
          <w:szCs w:val="24"/>
        </w:rPr>
        <w:t>,</w:t>
      </w:r>
      <w:r>
        <w:rPr>
          <w:rFonts w:ascii="Times New Roman" w:hAnsi="Times New Roman" w:cs="Times New Roman"/>
          <w:color w:val="000000"/>
          <w:sz w:val="24"/>
          <w:szCs w:val="24"/>
        </w:rPr>
        <w:t xml:space="preserve">  pada</w:t>
      </w:r>
      <w:proofErr w:type="gramEnd"/>
      <w:r>
        <w:rPr>
          <w:rFonts w:ascii="Times New Roman" w:hAnsi="Times New Roman" w:cs="Times New Roman"/>
          <w:color w:val="000000"/>
          <w:sz w:val="24"/>
          <w:szCs w:val="24"/>
        </w:rPr>
        <w:t xml:space="preserve"> tahun 2016  penggunaan kontrasepsi piil sebanyak 86 akseptor, kontrasepsi suntik 665 akseptor, kontrasepsi implant 27 akseptor dan pada tahun 2017 penggunaan kontrasepsi piil sebanyak 234 akseptor, kontrasepsi suntik 554 akseptor, kontrasepsi implant 12 akseptor. Pada  pada tahun 2018 bulan januari -april kontrasepsi piil sebanyak 55 akseptor, kontrasepsi suntik sebanyak 182 akseptor  dan kontrasepsi implant sebanyak 24 akseptor  </w:t>
      </w:r>
      <w:r w:rsidRPr="002B2F84">
        <w:rPr>
          <w:rFonts w:ascii="Times New Roman" w:hAnsi="Times New Roman" w:cs="Times New Roman"/>
          <w:color w:val="000000"/>
          <w:sz w:val="24"/>
          <w:szCs w:val="24"/>
        </w:rPr>
        <w:t>(</w:t>
      </w:r>
      <w:r w:rsidRPr="002B2F84">
        <w:rPr>
          <w:rFonts w:ascii="Times New Roman" w:hAnsi="Times New Roman" w:cs="Times New Roman"/>
          <w:color w:val="000000"/>
          <w:sz w:val="24"/>
          <w:szCs w:val="24"/>
          <w:lang w:val="id-ID"/>
        </w:rPr>
        <w:t>P</w:t>
      </w:r>
      <w:r w:rsidRPr="002B2F84">
        <w:rPr>
          <w:rFonts w:ascii="Times New Roman" w:hAnsi="Times New Roman" w:cs="Times New Roman"/>
          <w:color w:val="000000"/>
          <w:sz w:val="24"/>
          <w:szCs w:val="24"/>
        </w:rPr>
        <w:t>uskesmas luhu 2018 ).</w:t>
      </w:r>
      <w:r>
        <w:rPr>
          <w:rFonts w:ascii="Times New Roman" w:hAnsi="Times New Roman" w:cs="Times New Roman"/>
          <w:color w:val="000000"/>
          <w:sz w:val="24"/>
          <w:szCs w:val="24"/>
        </w:rPr>
        <w:t xml:space="preserve"> Sehingga dapat di simpulkan pengunaan akseptor kontrasepsi implant masih rendah. </w:t>
      </w:r>
    </w:p>
    <w:p w:rsidR="00F81BB6" w:rsidRDefault="00F81BB6" w:rsidP="00F81BB6">
      <w:pPr>
        <w:spacing w:after="0" w:line="480" w:lineRule="auto"/>
        <w:jc w:val="both"/>
        <w:rPr>
          <w:rFonts w:ascii="Times New Roman" w:hAnsi="Times New Roman" w:cs="Times New Roman"/>
          <w:b/>
          <w:color w:val="000000"/>
          <w:sz w:val="24"/>
          <w:szCs w:val="24"/>
          <w:lang w:val="id-ID"/>
        </w:rPr>
      </w:pPr>
      <w:r w:rsidRPr="00F81BB6">
        <w:rPr>
          <w:rFonts w:ascii="Times New Roman" w:hAnsi="Times New Roman" w:cs="Times New Roman"/>
          <w:b/>
          <w:color w:val="000000"/>
          <w:sz w:val="24"/>
          <w:szCs w:val="24"/>
          <w:lang w:val="id-ID"/>
        </w:rPr>
        <w:lastRenderedPageBreak/>
        <w:t>BAHAN DAN METODE</w:t>
      </w:r>
    </w:p>
    <w:p w:rsidR="00F81BB6" w:rsidRDefault="00F81BB6" w:rsidP="00F81BB6">
      <w:pPr>
        <w:spacing w:after="0" w:line="480" w:lineRule="auto"/>
        <w:ind w:left="426" w:firstLine="850"/>
        <w:jc w:val="both"/>
        <w:rPr>
          <w:rFonts w:ascii="Times New Roman" w:hAnsi="Times New Roman" w:cs="Times New Roman"/>
          <w:sz w:val="24"/>
          <w:szCs w:val="24"/>
          <w:lang w:val="id-ID"/>
        </w:rPr>
      </w:pPr>
      <w:r w:rsidRPr="002B2F84">
        <w:rPr>
          <w:rFonts w:ascii="Times New Roman" w:hAnsi="Times New Roman" w:cs="Times New Roman"/>
          <w:sz w:val="24"/>
          <w:szCs w:val="24"/>
        </w:rPr>
        <w:t>Desain p</w:t>
      </w:r>
      <w:r>
        <w:rPr>
          <w:rFonts w:ascii="Times New Roman" w:hAnsi="Times New Roman" w:cs="Times New Roman"/>
          <w:sz w:val="24"/>
          <w:szCs w:val="24"/>
          <w:lang w:val="id-ID"/>
        </w:rPr>
        <w:t>e</w:t>
      </w:r>
      <w:r w:rsidRPr="002B2F84">
        <w:rPr>
          <w:rFonts w:ascii="Times New Roman" w:hAnsi="Times New Roman" w:cs="Times New Roman"/>
          <w:sz w:val="24"/>
          <w:szCs w:val="24"/>
        </w:rPr>
        <w:t>neliti</w:t>
      </w:r>
      <w:r>
        <w:rPr>
          <w:rFonts w:ascii="Times New Roman" w:hAnsi="Times New Roman" w:cs="Times New Roman"/>
          <w:sz w:val="24"/>
          <w:szCs w:val="24"/>
        </w:rPr>
        <w:t xml:space="preserve">an yang di gunakan adalah observasi </w:t>
      </w:r>
      <w:r w:rsidRPr="002B2F84">
        <w:rPr>
          <w:rFonts w:ascii="Times New Roman" w:hAnsi="Times New Roman" w:cs="Times New Roman"/>
          <w:sz w:val="24"/>
          <w:szCs w:val="24"/>
        </w:rPr>
        <w:t xml:space="preserve"> </w:t>
      </w:r>
      <w:r w:rsidRPr="002B2F84">
        <w:rPr>
          <w:rFonts w:ascii="Times New Roman" w:hAnsi="Times New Roman" w:cs="Times New Roman"/>
          <w:i/>
          <w:sz w:val="24"/>
          <w:szCs w:val="24"/>
        </w:rPr>
        <w:t>analitik</w:t>
      </w:r>
      <w:r>
        <w:rPr>
          <w:rFonts w:ascii="Times New Roman" w:hAnsi="Times New Roman" w:cs="Times New Roman"/>
          <w:i/>
          <w:sz w:val="24"/>
          <w:szCs w:val="24"/>
        </w:rPr>
        <w:t xml:space="preserve"> </w:t>
      </w:r>
      <w:r w:rsidRPr="002B2F84">
        <w:rPr>
          <w:rFonts w:ascii="Times New Roman" w:hAnsi="Times New Roman" w:cs="Times New Roman"/>
          <w:sz w:val="24"/>
          <w:szCs w:val="24"/>
        </w:rPr>
        <w:t xml:space="preserve">dengan pendekatan </w:t>
      </w:r>
      <w:r w:rsidRPr="002B2F84">
        <w:rPr>
          <w:rFonts w:ascii="Times New Roman" w:hAnsi="Times New Roman" w:cs="Times New Roman"/>
          <w:i/>
          <w:sz w:val="24"/>
          <w:szCs w:val="24"/>
        </w:rPr>
        <w:t>croos sectional</w:t>
      </w:r>
      <w:r w:rsidRPr="002B2F84">
        <w:rPr>
          <w:rFonts w:ascii="Times New Roman" w:hAnsi="Times New Roman" w:cs="Times New Roman"/>
          <w:sz w:val="24"/>
          <w:szCs w:val="24"/>
        </w:rPr>
        <w:t xml:space="preserve"> study yaitu variable independen dan variable dependen diambil dalam periode waktu yang sama untuk me</w:t>
      </w:r>
      <w:r>
        <w:rPr>
          <w:rFonts w:ascii="Times New Roman" w:hAnsi="Times New Roman" w:cs="Times New Roman"/>
          <w:sz w:val="24"/>
          <w:szCs w:val="24"/>
        </w:rPr>
        <w:t>ngetahui hubungan Pengetahuan, S</w:t>
      </w:r>
      <w:r w:rsidRPr="002B2F84">
        <w:rPr>
          <w:rFonts w:ascii="Times New Roman" w:hAnsi="Times New Roman" w:cs="Times New Roman"/>
          <w:sz w:val="24"/>
          <w:szCs w:val="24"/>
        </w:rPr>
        <w:t>ikap dan</w:t>
      </w:r>
      <w:r>
        <w:rPr>
          <w:rFonts w:ascii="Times New Roman" w:hAnsi="Times New Roman" w:cs="Times New Roman"/>
          <w:sz w:val="24"/>
          <w:szCs w:val="24"/>
        </w:rPr>
        <w:t xml:space="preserve"> Dukungan suami</w:t>
      </w:r>
      <w:r w:rsidRPr="002B2F84">
        <w:rPr>
          <w:rFonts w:ascii="Times New Roman" w:hAnsi="Times New Roman" w:cs="Times New Roman"/>
          <w:sz w:val="24"/>
          <w:szCs w:val="24"/>
        </w:rPr>
        <w:t xml:space="preserve"> dalam metode kontrasepsi jangka panjang di Desa Luhu Kecamatan Huamual Kabupaten Seram Bagian Barat Tahun 2018</w:t>
      </w:r>
      <w:r>
        <w:rPr>
          <w:rFonts w:ascii="Times New Roman" w:hAnsi="Times New Roman" w:cs="Times New Roman"/>
          <w:sz w:val="24"/>
          <w:szCs w:val="24"/>
          <w:lang w:val="id-ID"/>
        </w:rPr>
        <w:t>.</w:t>
      </w:r>
    </w:p>
    <w:p w:rsidR="00F81BB6" w:rsidRDefault="00F81BB6" w:rsidP="00F81BB6">
      <w:pPr>
        <w:spacing w:after="0" w:line="480" w:lineRule="auto"/>
        <w:jc w:val="both"/>
        <w:rPr>
          <w:rFonts w:ascii="Times New Roman" w:hAnsi="Times New Roman" w:cs="Times New Roman"/>
          <w:b/>
          <w:sz w:val="24"/>
          <w:szCs w:val="24"/>
          <w:lang w:val="id-ID"/>
        </w:rPr>
      </w:pPr>
      <w:r w:rsidRPr="00F81BB6">
        <w:rPr>
          <w:rFonts w:ascii="Times New Roman" w:hAnsi="Times New Roman" w:cs="Times New Roman"/>
          <w:b/>
          <w:sz w:val="24"/>
          <w:szCs w:val="24"/>
          <w:lang w:val="id-ID"/>
        </w:rPr>
        <w:t>HASIL</w:t>
      </w:r>
    </w:p>
    <w:p w:rsidR="00CF1661" w:rsidRDefault="00CF1661" w:rsidP="00CF1661">
      <w:pPr>
        <w:spacing w:after="0" w:line="480" w:lineRule="auto"/>
        <w:ind w:left="426" w:firstLine="992"/>
        <w:jc w:val="both"/>
        <w:rPr>
          <w:rFonts w:ascii="Times New Roman" w:hAnsi="Times New Roman" w:cs="Times New Roman"/>
          <w:sz w:val="24"/>
          <w:szCs w:val="24"/>
          <w:lang w:val="id-ID"/>
        </w:rPr>
      </w:pPr>
      <w:r w:rsidRPr="00A95EE0">
        <w:rPr>
          <w:rFonts w:ascii="Times New Roman" w:hAnsi="Times New Roman" w:cs="Times New Roman"/>
          <w:sz w:val="24"/>
          <w:szCs w:val="24"/>
          <w:lang w:val="id-ID"/>
        </w:rPr>
        <w:t>Karakteristik responden di desa luhu kecamatan huamual kabupaten seram bagian barat tahun 2018 terdiri dari tingkat pendidikan dengan jumlah terbanyak responden berpendidikan SMA yaitu 30 responden (55,6%), sedangkan tingkat pekerjaan responden terbanyak adalah Ibu Rumah Tangga sebanyak 46 responden (85,2%).</w:t>
      </w:r>
    </w:p>
    <w:p w:rsidR="00A95EE0" w:rsidRPr="00A95EE0" w:rsidRDefault="00A95EE0" w:rsidP="00CF1661">
      <w:pPr>
        <w:spacing w:after="0" w:line="480" w:lineRule="auto"/>
        <w:ind w:left="426" w:firstLine="992"/>
        <w:jc w:val="both"/>
        <w:rPr>
          <w:rFonts w:ascii="Times New Roman" w:hAnsi="Times New Roman" w:cs="Times New Roman"/>
          <w:sz w:val="24"/>
          <w:szCs w:val="24"/>
          <w:lang w:val="id-ID"/>
        </w:rPr>
      </w:pPr>
    </w:p>
    <w:p w:rsidR="00CF1661" w:rsidRPr="007765EB" w:rsidRDefault="00CF1661" w:rsidP="00CF1661">
      <w:pPr>
        <w:rPr>
          <w:rFonts w:ascii="Times New Roman" w:hAnsi="Times New Roman" w:cs="Times New Roman"/>
          <w:b/>
        </w:rPr>
      </w:pPr>
      <w:r w:rsidRPr="007765EB">
        <w:rPr>
          <w:rFonts w:ascii="Times New Roman" w:hAnsi="Times New Roman" w:cs="Times New Roman"/>
          <w:b/>
        </w:rPr>
        <w:lastRenderedPageBreak/>
        <w:t>Tabel 1 Pendidikan, Pekerjaan</w:t>
      </w:r>
    </w:p>
    <w:tbl>
      <w:tblPr>
        <w:tblStyle w:val="TableGrid"/>
        <w:tblW w:w="0" w:type="auto"/>
        <w:tblInd w:w="250" w:type="dxa"/>
        <w:tblLook w:val="04A0" w:firstRow="1" w:lastRow="0" w:firstColumn="1" w:lastColumn="0" w:noHBand="0" w:noVBand="1"/>
      </w:tblPr>
      <w:tblGrid>
        <w:gridCol w:w="1305"/>
        <w:gridCol w:w="1672"/>
        <w:gridCol w:w="992"/>
      </w:tblGrid>
      <w:tr w:rsidR="00CF1661" w:rsidRPr="007765EB" w:rsidTr="00A95EE0">
        <w:tc>
          <w:tcPr>
            <w:tcW w:w="1305" w:type="dxa"/>
            <w:vMerge w:val="restart"/>
            <w:tcBorders>
              <w:left w:val="nil"/>
              <w:right w:val="nil"/>
            </w:tcBorders>
            <w:vAlign w:val="center"/>
          </w:tcPr>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Variabel</w:t>
            </w:r>
          </w:p>
        </w:tc>
        <w:tc>
          <w:tcPr>
            <w:tcW w:w="2664" w:type="dxa"/>
            <w:gridSpan w:val="2"/>
            <w:tcBorders>
              <w:left w:val="nil"/>
              <w:bottom w:val="single" w:sz="4" w:space="0" w:color="auto"/>
              <w:right w:val="nil"/>
            </w:tcBorders>
            <w:vAlign w:val="center"/>
          </w:tcPr>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Total</w:t>
            </w:r>
          </w:p>
        </w:tc>
      </w:tr>
      <w:tr w:rsidR="00CF1661" w:rsidRPr="007765EB" w:rsidTr="00A95EE0">
        <w:tc>
          <w:tcPr>
            <w:tcW w:w="1305" w:type="dxa"/>
            <w:vMerge/>
            <w:tcBorders>
              <w:left w:val="nil"/>
              <w:bottom w:val="single" w:sz="4" w:space="0" w:color="auto"/>
              <w:right w:val="nil"/>
            </w:tcBorders>
          </w:tcPr>
          <w:p w:rsidR="00CF1661" w:rsidRPr="007765EB" w:rsidRDefault="00CF1661" w:rsidP="00FC2435">
            <w:pPr>
              <w:rPr>
                <w:rFonts w:ascii="Times New Roman" w:hAnsi="Times New Roman" w:cs="Times New Roman"/>
              </w:rPr>
            </w:pPr>
          </w:p>
        </w:tc>
        <w:tc>
          <w:tcPr>
            <w:tcW w:w="1672" w:type="dxa"/>
            <w:tcBorders>
              <w:left w:val="nil"/>
              <w:bottom w:val="single" w:sz="4" w:space="0" w:color="auto"/>
              <w:right w:val="nil"/>
            </w:tcBorders>
          </w:tcPr>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n</w:t>
            </w:r>
          </w:p>
        </w:tc>
        <w:tc>
          <w:tcPr>
            <w:tcW w:w="992" w:type="dxa"/>
            <w:tcBorders>
              <w:left w:val="nil"/>
              <w:bottom w:val="single" w:sz="4" w:space="0" w:color="auto"/>
              <w:right w:val="nil"/>
            </w:tcBorders>
          </w:tcPr>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w:t>
            </w:r>
          </w:p>
        </w:tc>
      </w:tr>
      <w:tr w:rsidR="00CF1661" w:rsidRPr="007765EB" w:rsidTr="00A95EE0">
        <w:tc>
          <w:tcPr>
            <w:tcW w:w="1305" w:type="dxa"/>
            <w:tcBorders>
              <w:left w:val="nil"/>
              <w:right w:val="nil"/>
            </w:tcBorders>
          </w:tcPr>
          <w:p w:rsidR="00CF1661" w:rsidRPr="007765EB" w:rsidRDefault="00CF1661" w:rsidP="00FC2435">
            <w:pPr>
              <w:rPr>
                <w:rFonts w:ascii="Times New Roman" w:hAnsi="Times New Roman" w:cs="Times New Roman"/>
                <w:b/>
              </w:rPr>
            </w:pPr>
            <w:r w:rsidRPr="007765EB">
              <w:rPr>
                <w:rFonts w:ascii="Times New Roman" w:hAnsi="Times New Roman" w:cs="Times New Roman"/>
                <w:b/>
              </w:rPr>
              <w:t>Pendidikan</w:t>
            </w:r>
          </w:p>
          <w:p w:rsidR="00CF1661" w:rsidRPr="007765EB" w:rsidRDefault="00CF1661" w:rsidP="00FC2435">
            <w:pPr>
              <w:ind w:firstLine="313"/>
              <w:rPr>
                <w:rFonts w:ascii="Times New Roman" w:hAnsi="Times New Roman" w:cs="Times New Roman"/>
              </w:rPr>
            </w:pPr>
            <w:r w:rsidRPr="007765EB">
              <w:rPr>
                <w:rFonts w:ascii="Times New Roman" w:hAnsi="Times New Roman" w:cs="Times New Roman"/>
              </w:rPr>
              <w:t>SMP</w:t>
            </w:r>
          </w:p>
          <w:p w:rsidR="00CF1661" w:rsidRPr="007765EB" w:rsidRDefault="00F930F4" w:rsidP="00FC2435">
            <w:pPr>
              <w:ind w:firstLine="313"/>
              <w:rPr>
                <w:rFonts w:ascii="Times New Roman" w:hAnsi="Times New Roman" w:cs="Times New Roman"/>
              </w:rPr>
            </w:pPr>
            <w:r>
              <w:rPr>
                <w:rFonts w:ascii="Times New Roman" w:hAnsi="Times New Roman" w:cs="Times New Roman"/>
              </w:rPr>
              <w:t>SMA</w:t>
            </w:r>
          </w:p>
          <w:p w:rsidR="00CF1661" w:rsidRPr="007765EB" w:rsidRDefault="00CF1661" w:rsidP="00FC2435">
            <w:pPr>
              <w:ind w:firstLine="313"/>
              <w:rPr>
                <w:rFonts w:ascii="Times New Roman" w:hAnsi="Times New Roman" w:cs="Times New Roman"/>
              </w:rPr>
            </w:pPr>
            <w:r w:rsidRPr="007765EB">
              <w:rPr>
                <w:rFonts w:ascii="Times New Roman" w:hAnsi="Times New Roman" w:cs="Times New Roman"/>
              </w:rPr>
              <w:t>DIII</w:t>
            </w:r>
          </w:p>
          <w:p w:rsidR="00CF1661" w:rsidRPr="007765EB" w:rsidRDefault="00CF1661" w:rsidP="00FC2435">
            <w:pPr>
              <w:ind w:firstLine="313"/>
              <w:rPr>
                <w:rFonts w:ascii="Times New Roman" w:hAnsi="Times New Roman" w:cs="Times New Roman"/>
              </w:rPr>
            </w:pPr>
            <w:r w:rsidRPr="007765EB">
              <w:rPr>
                <w:rFonts w:ascii="Times New Roman" w:hAnsi="Times New Roman" w:cs="Times New Roman"/>
              </w:rPr>
              <w:t>S1</w:t>
            </w:r>
          </w:p>
          <w:p w:rsidR="00CF1661" w:rsidRPr="007765EB" w:rsidRDefault="00CF1661" w:rsidP="00FC2435">
            <w:pPr>
              <w:rPr>
                <w:rFonts w:ascii="Times New Roman" w:hAnsi="Times New Roman" w:cs="Times New Roman"/>
                <w:b/>
              </w:rPr>
            </w:pPr>
            <w:r w:rsidRPr="007765EB">
              <w:rPr>
                <w:rFonts w:ascii="Times New Roman" w:hAnsi="Times New Roman" w:cs="Times New Roman"/>
                <w:b/>
              </w:rPr>
              <w:t>Pekerjaan</w:t>
            </w:r>
          </w:p>
          <w:p w:rsidR="00CF1661" w:rsidRPr="007765EB" w:rsidRDefault="00CF1661" w:rsidP="00FC2435">
            <w:pPr>
              <w:ind w:firstLine="313"/>
              <w:rPr>
                <w:rFonts w:ascii="Times New Roman" w:hAnsi="Times New Roman" w:cs="Times New Roman"/>
              </w:rPr>
            </w:pPr>
            <w:r w:rsidRPr="007765EB">
              <w:rPr>
                <w:rFonts w:ascii="Times New Roman" w:hAnsi="Times New Roman" w:cs="Times New Roman"/>
              </w:rPr>
              <w:t>IRT</w:t>
            </w:r>
          </w:p>
          <w:p w:rsidR="00CF1661" w:rsidRPr="007765EB" w:rsidRDefault="00F930F4" w:rsidP="00FC2435">
            <w:pPr>
              <w:ind w:firstLine="313"/>
              <w:rPr>
                <w:rFonts w:ascii="Times New Roman" w:hAnsi="Times New Roman" w:cs="Times New Roman"/>
              </w:rPr>
            </w:pPr>
            <w:r>
              <w:rPr>
                <w:rFonts w:ascii="Times New Roman" w:hAnsi="Times New Roman" w:cs="Times New Roman"/>
              </w:rPr>
              <w:t>Wirausa</w:t>
            </w:r>
          </w:p>
          <w:p w:rsidR="00CF1661" w:rsidRPr="007765EB" w:rsidRDefault="00CF1661" w:rsidP="00FC2435">
            <w:pPr>
              <w:ind w:firstLine="313"/>
              <w:rPr>
                <w:rFonts w:ascii="Times New Roman" w:hAnsi="Times New Roman" w:cs="Times New Roman"/>
              </w:rPr>
            </w:pPr>
            <w:r w:rsidRPr="007765EB">
              <w:rPr>
                <w:rFonts w:ascii="Times New Roman" w:hAnsi="Times New Roman" w:cs="Times New Roman"/>
              </w:rPr>
              <w:t>PNS</w:t>
            </w:r>
          </w:p>
        </w:tc>
        <w:tc>
          <w:tcPr>
            <w:tcW w:w="1672" w:type="dxa"/>
            <w:tcBorders>
              <w:left w:val="nil"/>
              <w:right w:val="nil"/>
            </w:tcBorders>
          </w:tcPr>
          <w:p w:rsidR="00CF1661" w:rsidRPr="007765EB" w:rsidRDefault="00CF1661" w:rsidP="00FC2435">
            <w:pPr>
              <w:jc w:val="center"/>
              <w:rPr>
                <w:rFonts w:ascii="Times New Roman" w:hAnsi="Times New Roman" w:cs="Times New Roman"/>
              </w:rPr>
            </w:pPr>
          </w:p>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7</w:t>
            </w:r>
          </w:p>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30</w:t>
            </w:r>
          </w:p>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8</w:t>
            </w:r>
          </w:p>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9</w:t>
            </w:r>
          </w:p>
          <w:p w:rsidR="00CF1661" w:rsidRPr="007765EB" w:rsidRDefault="00CF1661" w:rsidP="00FC2435">
            <w:pPr>
              <w:jc w:val="center"/>
              <w:rPr>
                <w:rFonts w:ascii="Times New Roman" w:hAnsi="Times New Roman" w:cs="Times New Roman"/>
              </w:rPr>
            </w:pPr>
          </w:p>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46</w:t>
            </w:r>
          </w:p>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2</w:t>
            </w:r>
          </w:p>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6</w:t>
            </w:r>
          </w:p>
        </w:tc>
        <w:tc>
          <w:tcPr>
            <w:tcW w:w="992" w:type="dxa"/>
            <w:tcBorders>
              <w:left w:val="nil"/>
              <w:right w:val="nil"/>
            </w:tcBorders>
          </w:tcPr>
          <w:p w:rsidR="00CF1661" w:rsidRPr="007765EB" w:rsidRDefault="00CF1661" w:rsidP="00FC2435">
            <w:pPr>
              <w:jc w:val="center"/>
              <w:rPr>
                <w:rFonts w:ascii="Times New Roman" w:hAnsi="Times New Roman" w:cs="Times New Roman"/>
              </w:rPr>
            </w:pPr>
          </w:p>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13,0</w:t>
            </w:r>
          </w:p>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55,6</w:t>
            </w:r>
          </w:p>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14,7</w:t>
            </w:r>
          </w:p>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16,7</w:t>
            </w:r>
          </w:p>
          <w:p w:rsidR="00CF1661" w:rsidRPr="007765EB" w:rsidRDefault="00CF1661" w:rsidP="00FC2435">
            <w:pPr>
              <w:jc w:val="center"/>
              <w:rPr>
                <w:rFonts w:ascii="Times New Roman" w:hAnsi="Times New Roman" w:cs="Times New Roman"/>
              </w:rPr>
            </w:pPr>
          </w:p>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85,2</w:t>
            </w:r>
          </w:p>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3,7</w:t>
            </w:r>
          </w:p>
          <w:p w:rsidR="00CF1661" w:rsidRPr="007765EB" w:rsidRDefault="00CF1661" w:rsidP="00FC2435">
            <w:pPr>
              <w:jc w:val="center"/>
              <w:rPr>
                <w:rFonts w:ascii="Times New Roman" w:hAnsi="Times New Roman" w:cs="Times New Roman"/>
              </w:rPr>
            </w:pPr>
            <w:r w:rsidRPr="007765EB">
              <w:rPr>
                <w:rFonts w:ascii="Times New Roman" w:hAnsi="Times New Roman" w:cs="Times New Roman"/>
              </w:rPr>
              <w:t>11,1</w:t>
            </w:r>
          </w:p>
        </w:tc>
      </w:tr>
    </w:tbl>
    <w:p w:rsidR="00CF1661" w:rsidRDefault="00CF1661" w:rsidP="00F81BB6">
      <w:pPr>
        <w:spacing w:after="0" w:line="480" w:lineRule="auto"/>
        <w:jc w:val="both"/>
        <w:rPr>
          <w:rFonts w:ascii="Times New Roman" w:hAnsi="Times New Roman" w:cs="Times New Roman"/>
          <w:b/>
          <w:i/>
          <w:szCs w:val="24"/>
          <w:lang w:val="id-ID"/>
        </w:rPr>
      </w:pPr>
      <w:r w:rsidRPr="00CF1661">
        <w:rPr>
          <w:rFonts w:ascii="Times New Roman" w:hAnsi="Times New Roman" w:cs="Times New Roman"/>
          <w:b/>
          <w:i/>
          <w:szCs w:val="24"/>
          <w:lang w:val="id-ID"/>
        </w:rPr>
        <w:t>Sumber : Data Primer, 2018</w:t>
      </w:r>
    </w:p>
    <w:p w:rsidR="00A95EE0" w:rsidRDefault="00A95EE0" w:rsidP="00A95EE0">
      <w:pPr>
        <w:spacing w:after="0" w:line="240" w:lineRule="auto"/>
        <w:jc w:val="both"/>
        <w:rPr>
          <w:rFonts w:ascii="Times New Roman" w:hAnsi="Times New Roman" w:cs="Times New Roman"/>
          <w:b/>
          <w:szCs w:val="24"/>
          <w:lang w:val="id-ID"/>
        </w:rPr>
      </w:pPr>
      <w:r w:rsidRPr="00A95EE0">
        <w:rPr>
          <w:rFonts w:ascii="Times New Roman" w:hAnsi="Times New Roman" w:cs="Times New Roman"/>
          <w:b/>
          <w:szCs w:val="24"/>
          <w:lang w:val="id-ID"/>
        </w:rPr>
        <w:t xml:space="preserve">Tabel 2 Hubungan Pengetahuan dengan </w:t>
      </w:r>
      <w:r w:rsidR="00D3445A">
        <w:rPr>
          <w:rFonts w:ascii="Times New Roman" w:hAnsi="Times New Roman" w:cs="Times New Roman"/>
          <w:b/>
          <w:sz w:val="24"/>
          <w:szCs w:val="24"/>
          <w:lang w:val="id-ID"/>
        </w:rPr>
        <w:t>Pemilihan</w:t>
      </w:r>
      <w:r w:rsidR="00D3445A" w:rsidRPr="00A95EE0">
        <w:rPr>
          <w:rFonts w:ascii="Times New Roman" w:hAnsi="Times New Roman" w:cs="Times New Roman"/>
          <w:b/>
          <w:szCs w:val="24"/>
          <w:lang w:val="id-ID"/>
        </w:rPr>
        <w:t xml:space="preserve"> </w:t>
      </w:r>
      <w:r w:rsidRPr="00A95EE0">
        <w:rPr>
          <w:rFonts w:ascii="Times New Roman" w:hAnsi="Times New Roman" w:cs="Times New Roman"/>
          <w:b/>
          <w:szCs w:val="24"/>
          <w:lang w:val="id-ID"/>
        </w:rPr>
        <w:t>Metode Kontrasepsi Jangka Panjang</w:t>
      </w:r>
    </w:p>
    <w:tbl>
      <w:tblPr>
        <w:tblStyle w:val="TableGrid"/>
        <w:tblW w:w="5103" w:type="dxa"/>
        <w:tblInd w:w="108" w:type="dxa"/>
        <w:tblLayout w:type="fixed"/>
        <w:tblLook w:val="04A0" w:firstRow="1" w:lastRow="0" w:firstColumn="1" w:lastColumn="0" w:noHBand="0" w:noVBand="1"/>
      </w:tblPr>
      <w:tblGrid>
        <w:gridCol w:w="993"/>
        <w:gridCol w:w="425"/>
        <w:gridCol w:w="567"/>
        <w:gridCol w:w="709"/>
        <w:gridCol w:w="567"/>
        <w:gridCol w:w="567"/>
        <w:gridCol w:w="567"/>
        <w:gridCol w:w="708"/>
      </w:tblGrid>
      <w:tr w:rsidR="00A95EE0" w:rsidRPr="00A95EE0" w:rsidTr="00E132CF">
        <w:tc>
          <w:tcPr>
            <w:tcW w:w="5103" w:type="dxa"/>
            <w:gridSpan w:val="8"/>
            <w:tcBorders>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firstLine="2430"/>
              <w:rPr>
                <w:rFonts w:ascii="Times New Roman" w:hAnsi="Times New Roman" w:cs="Times New Roman"/>
                <w:sz w:val="20"/>
                <w:szCs w:val="24"/>
              </w:rPr>
            </w:pPr>
            <w:r w:rsidRPr="00A95EE0">
              <w:rPr>
                <w:rFonts w:ascii="Times New Roman" w:hAnsi="Times New Roman" w:cs="Times New Roman"/>
                <w:sz w:val="20"/>
                <w:szCs w:val="24"/>
              </w:rPr>
              <w:t>Metode kontrasepsi jangka panjang</w:t>
            </w:r>
          </w:p>
        </w:tc>
      </w:tr>
      <w:tr w:rsidR="00A95EE0" w:rsidRPr="00A95EE0" w:rsidTr="00E132CF">
        <w:trPr>
          <w:trHeight w:val="572"/>
        </w:trPr>
        <w:tc>
          <w:tcPr>
            <w:tcW w:w="993" w:type="dxa"/>
            <w:vMerge w:val="restart"/>
            <w:tcBorders>
              <w:top w:val="nil"/>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 xml:space="preserve">Pengetahuan </w:t>
            </w:r>
          </w:p>
        </w:tc>
        <w:tc>
          <w:tcPr>
            <w:tcW w:w="992" w:type="dxa"/>
            <w:gridSpan w:val="2"/>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Tidak           menggunakan</w:t>
            </w:r>
          </w:p>
        </w:tc>
        <w:tc>
          <w:tcPr>
            <w:tcW w:w="1276" w:type="dxa"/>
            <w:gridSpan w:val="2"/>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Menggunakan</w:t>
            </w:r>
          </w:p>
        </w:tc>
        <w:tc>
          <w:tcPr>
            <w:tcW w:w="1134" w:type="dxa"/>
            <w:gridSpan w:val="2"/>
            <w:tcBorders>
              <w:top w:val="nil"/>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 xml:space="preserve">Total </w:t>
            </w:r>
          </w:p>
        </w:tc>
        <w:tc>
          <w:tcPr>
            <w:tcW w:w="708" w:type="dxa"/>
            <w:vMerge w:val="restart"/>
            <w:tcBorders>
              <w:top w:val="nil"/>
              <w:left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i/>
                <w:sz w:val="20"/>
                <w:szCs w:val="24"/>
              </w:rPr>
            </w:pPr>
            <w:r w:rsidRPr="00A95EE0">
              <w:rPr>
                <w:rFonts w:ascii="Times New Roman" w:hAnsi="Times New Roman" w:cs="Times New Roman"/>
                <w:i/>
                <w:sz w:val="20"/>
                <w:szCs w:val="24"/>
              </w:rPr>
              <w:t>P Value</w:t>
            </w: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0,000</w:t>
            </w:r>
          </w:p>
        </w:tc>
      </w:tr>
      <w:tr w:rsidR="00A95EE0" w:rsidRPr="00A95EE0" w:rsidTr="00E132CF">
        <w:trPr>
          <w:trHeight w:val="431"/>
        </w:trPr>
        <w:tc>
          <w:tcPr>
            <w:tcW w:w="993" w:type="dxa"/>
            <w:vMerge/>
            <w:tcBorders>
              <w:top w:val="nil"/>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p>
        </w:tc>
        <w:tc>
          <w:tcPr>
            <w:tcW w:w="425" w:type="dxa"/>
            <w:tcBorders>
              <w:top w:val="single" w:sz="4" w:space="0" w:color="auto"/>
              <w:left w:val="nil"/>
              <w:bottom w:val="single" w:sz="4" w:space="0" w:color="auto"/>
              <w:right w:val="nil"/>
            </w:tcBorders>
          </w:tcPr>
          <w:p w:rsidR="00A95EE0" w:rsidRPr="00A95EE0" w:rsidRDefault="00E132CF"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Pr>
                <w:rFonts w:ascii="Times New Roman" w:hAnsi="Times New Roman" w:cs="Times New Roman"/>
                <w:sz w:val="20"/>
                <w:szCs w:val="24"/>
              </w:rPr>
              <w:t>n</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w:t>
            </w:r>
          </w:p>
        </w:tc>
        <w:tc>
          <w:tcPr>
            <w:tcW w:w="709"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n</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n</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w:t>
            </w:r>
          </w:p>
        </w:tc>
        <w:tc>
          <w:tcPr>
            <w:tcW w:w="708" w:type="dxa"/>
            <w:vMerge/>
            <w:tcBorders>
              <w:top w:val="nil"/>
              <w:left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p>
        </w:tc>
      </w:tr>
      <w:tr w:rsidR="00A95EE0" w:rsidRPr="00A95EE0" w:rsidTr="00E132CF">
        <w:tc>
          <w:tcPr>
            <w:tcW w:w="993" w:type="dxa"/>
            <w:tcBorders>
              <w:top w:val="nil"/>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 xml:space="preserve">Baik </w:t>
            </w: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p>
        </w:tc>
        <w:tc>
          <w:tcPr>
            <w:tcW w:w="425" w:type="dxa"/>
            <w:tcBorders>
              <w:top w:val="single" w:sz="4" w:space="0" w:color="auto"/>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2</w:t>
            </w:r>
          </w:p>
        </w:tc>
        <w:tc>
          <w:tcPr>
            <w:tcW w:w="567" w:type="dxa"/>
            <w:tcBorders>
              <w:top w:val="single" w:sz="4" w:space="0" w:color="auto"/>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11,1</w:t>
            </w:r>
          </w:p>
        </w:tc>
        <w:tc>
          <w:tcPr>
            <w:tcW w:w="709" w:type="dxa"/>
            <w:tcBorders>
              <w:top w:val="single" w:sz="4" w:space="0" w:color="auto"/>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16</w:t>
            </w:r>
          </w:p>
        </w:tc>
        <w:tc>
          <w:tcPr>
            <w:tcW w:w="567" w:type="dxa"/>
            <w:tcBorders>
              <w:top w:val="single" w:sz="4" w:space="0" w:color="auto"/>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88,9</w:t>
            </w:r>
          </w:p>
        </w:tc>
        <w:tc>
          <w:tcPr>
            <w:tcW w:w="567" w:type="dxa"/>
            <w:tcBorders>
              <w:top w:val="single" w:sz="4" w:space="0" w:color="auto"/>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18</w:t>
            </w:r>
          </w:p>
        </w:tc>
        <w:tc>
          <w:tcPr>
            <w:tcW w:w="567" w:type="dxa"/>
            <w:tcBorders>
              <w:top w:val="single" w:sz="4" w:space="0" w:color="auto"/>
              <w:left w:val="nil"/>
              <w:bottom w:val="nil"/>
              <w:right w:val="nil"/>
            </w:tcBorders>
          </w:tcPr>
          <w:p w:rsidR="00A95EE0" w:rsidRPr="00A95EE0" w:rsidRDefault="00E132CF"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Pr>
                <w:rFonts w:ascii="Times New Roman" w:hAnsi="Times New Roman" w:cs="Times New Roman"/>
                <w:sz w:val="20"/>
                <w:szCs w:val="24"/>
              </w:rPr>
              <w:t>100</w:t>
            </w:r>
          </w:p>
        </w:tc>
        <w:tc>
          <w:tcPr>
            <w:tcW w:w="708" w:type="dxa"/>
            <w:vMerge/>
            <w:tcBorders>
              <w:top w:val="nil"/>
              <w:left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p>
        </w:tc>
      </w:tr>
      <w:tr w:rsidR="00A95EE0" w:rsidRPr="00A95EE0" w:rsidTr="00E132CF">
        <w:tc>
          <w:tcPr>
            <w:tcW w:w="993" w:type="dxa"/>
            <w:tcBorders>
              <w:top w:val="nil"/>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 xml:space="preserve"> Kurang baik</w:t>
            </w: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p>
        </w:tc>
        <w:tc>
          <w:tcPr>
            <w:tcW w:w="425" w:type="dxa"/>
            <w:tcBorders>
              <w:top w:val="nil"/>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25</w:t>
            </w:r>
          </w:p>
        </w:tc>
        <w:tc>
          <w:tcPr>
            <w:tcW w:w="567" w:type="dxa"/>
            <w:tcBorders>
              <w:top w:val="nil"/>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69,4</w:t>
            </w:r>
          </w:p>
        </w:tc>
        <w:tc>
          <w:tcPr>
            <w:tcW w:w="709" w:type="dxa"/>
            <w:tcBorders>
              <w:top w:val="nil"/>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11</w:t>
            </w:r>
          </w:p>
        </w:tc>
        <w:tc>
          <w:tcPr>
            <w:tcW w:w="567" w:type="dxa"/>
            <w:tcBorders>
              <w:top w:val="nil"/>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30,6</w:t>
            </w:r>
          </w:p>
        </w:tc>
        <w:tc>
          <w:tcPr>
            <w:tcW w:w="567" w:type="dxa"/>
            <w:tcBorders>
              <w:top w:val="nil"/>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36</w:t>
            </w:r>
          </w:p>
        </w:tc>
        <w:tc>
          <w:tcPr>
            <w:tcW w:w="567" w:type="dxa"/>
            <w:tcBorders>
              <w:top w:val="nil"/>
              <w:left w:val="nil"/>
              <w:bottom w:val="nil"/>
              <w:right w:val="nil"/>
            </w:tcBorders>
          </w:tcPr>
          <w:p w:rsidR="00A95EE0" w:rsidRPr="00A95EE0" w:rsidRDefault="00E132CF"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Pr>
                <w:rFonts w:ascii="Times New Roman" w:hAnsi="Times New Roman" w:cs="Times New Roman"/>
                <w:sz w:val="20"/>
                <w:szCs w:val="24"/>
              </w:rPr>
              <w:t>100</w:t>
            </w:r>
          </w:p>
        </w:tc>
        <w:tc>
          <w:tcPr>
            <w:tcW w:w="708" w:type="dxa"/>
            <w:vMerge/>
            <w:tcBorders>
              <w:top w:val="nil"/>
              <w:left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p>
        </w:tc>
      </w:tr>
      <w:tr w:rsidR="00A95EE0" w:rsidRPr="00A95EE0" w:rsidTr="00E132CF">
        <w:trPr>
          <w:trHeight w:val="458"/>
        </w:trPr>
        <w:tc>
          <w:tcPr>
            <w:tcW w:w="993"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 xml:space="preserve">Total </w:t>
            </w:r>
          </w:p>
        </w:tc>
        <w:tc>
          <w:tcPr>
            <w:tcW w:w="425"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27</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50</w:t>
            </w:r>
          </w:p>
        </w:tc>
        <w:tc>
          <w:tcPr>
            <w:tcW w:w="709"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27</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50</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54</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r w:rsidRPr="00A95EE0">
              <w:rPr>
                <w:rFonts w:ascii="Times New Roman" w:hAnsi="Times New Roman" w:cs="Times New Roman"/>
                <w:sz w:val="20"/>
                <w:szCs w:val="24"/>
              </w:rPr>
              <w:t>100%</w:t>
            </w:r>
          </w:p>
        </w:tc>
        <w:tc>
          <w:tcPr>
            <w:tcW w:w="708" w:type="dxa"/>
            <w:tcBorders>
              <w:top w:val="nil"/>
              <w:left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20"/>
                <w:szCs w:val="24"/>
              </w:rPr>
            </w:pPr>
          </w:p>
        </w:tc>
      </w:tr>
    </w:tbl>
    <w:p w:rsidR="00A95EE0" w:rsidRDefault="00A95EE0" w:rsidP="00A95EE0">
      <w:pPr>
        <w:spacing w:after="0" w:line="240" w:lineRule="auto"/>
        <w:jc w:val="both"/>
        <w:rPr>
          <w:rFonts w:ascii="Times New Roman" w:hAnsi="Times New Roman" w:cs="Times New Roman"/>
          <w:b/>
          <w:szCs w:val="24"/>
          <w:lang w:val="id-ID"/>
        </w:rPr>
      </w:pPr>
    </w:p>
    <w:p w:rsidR="00F930F4" w:rsidRPr="00F930F4" w:rsidRDefault="00F930F4" w:rsidP="00F930F4">
      <w:pPr>
        <w:spacing w:after="0" w:line="480" w:lineRule="auto"/>
        <w:jc w:val="both"/>
        <w:rPr>
          <w:rFonts w:ascii="Times New Roman" w:hAnsi="Times New Roman" w:cs="Times New Roman"/>
          <w:b/>
          <w:szCs w:val="24"/>
          <w:lang w:val="id-ID"/>
        </w:rPr>
      </w:pPr>
      <w:r>
        <w:rPr>
          <w:rFonts w:ascii="Times New Roman" w:hAnsi="Times New Roman" w:cs="Times New Roman"/>
          <w:sz w:val="24"/>
          <w:szCs w:val="24"/>
        </w:rPr>
        <w:t>Jumlah</w:t>
      </w:r>
      <w:r>
        <w:rPr>
          <w:rFonts w:ascii="Times New Roman" w:hAnsi="Times New Roman" w:cs="Times New Roman"/>
          <w:sz w:val="24"/>
          <w:szCs w:val="24"/>
        </w:rPr>
        <w:t xml:space="preserve"> 18 responden yang memiliki pengetahuan baik terdapat 2 responden (11.1%) yang memili</w:t>
      </w:r>
      <w:r>
        <w:rPr>
          <w:rFonts w:ascii="Times New Roman" w:hAnsi="Times New Roman" w:cs="Times New Roman"/>
          <w:sz w:val="24"/>
          <w:szCs w:val="24"/>
          <w:lang w:val="id-ID"/>
        </w:rPr>
        <w:t>h</w:t>
      </w:r>
      <w:r>
        <w:rPr>
          <w:rFonts w:ascii="Times New Roman" w:hAnsi="Times New Roman" w:cs="Times New Roman"/>
          <w:sz w:val="24"/>
          <w:szCs w:val="24"/>
        </w:rPr>
        <w:t xml:space="preserve"> menggunakan MKJP dan dari 36 responden yang memiliki penget</w:t>
      </w:r>
      <w:r>
        <w:rPr>
          <w:rFonts w:ascii="Times New Roman" w:hAnsi="Times New Roman" w:cs="Times New Roman"/>
          <w:sz w:val="24"/>
          <w:szCs w:val="24"/>
          <w:lang w:val="id-ID"/>
        </w:rPr>
        <w:t>a</w:t>
      </w:r>
      <w:r>
        <w:rPr>
          <w:rFonts w:ascii="Times New Roman" w:hAnsi="Times New Roman" w:cs="Times New Roman"/>
          <w:sz w:val="24"/>
          <w:szCs w:val="24"/>
        </w:rPr>
        <w:t>h</w:t>
      </w:r>
      <w:r>
        <w:rPr>
          <w:rFonts w:ascii="Times New Roman" w:hAnsi="Times New Roman" w:cs="Times New Roman"/>
          <w:sz w:val="24"/>
          <w:szCs w:val="24"/>
        </w:rPr>
        <w:t>uan kurang baik terdapat 25 responden (69.4%) yang memiliki untuk menggunakan MKJP. Dengan menggunakan uji chi-</w:t>
      </w:r>
      <w:proofErr w:type="gramStart"/>
      <w:r>
        <w:rPr>
          <w:rFonts w:ascii="Times New Roman" w:hAnsi="Times New Roman" w:cs="Times New Roman"/>
          <w:sz w:val="24"/>
          <w:szCs w:val="24"/>
        </w:rPr>
        <w:t>squere  p</w:t>
      </w:r>
      <w:proofErr w:type="gramEnd"/>
      <w:r>
        <w:rPr>
          <w:rFonts w:ascii="Times New Roman" w:hAnsi="Times New Roman" w:cs="Times New Roman"/>
          <w:sz w:val="24"/>
          <w:szCs w:val="24"/>
        </w:rPr>
        <w:t xml:space="preserve">=0.000 (p &lt; 0.05), artinya ada hubungan yang signifikan antara pengetahuan dengan </w:t>
      </w:r>
      <w:r>
        <w:rPr>
          <w:rFonts w:ascii="Times New Roman" w:hAnsi="Times New Roman" w:cs="Times New Roman"/>
          <w:sz w:val="24"/>
          <w:szCs w:val="24"/>
        </w:rPr>
        <w:lastRenderedPageBreak/>
        <w:t>metode kontrasepsi jangka panjang di desa  luhu kecamatan huamual kabupaten seram bagia baarat tahun 2018</w:t>
      </w:r>
      <w:r>
        <w:rPr>
          <w:rFonts w:ascii="Times New Roman" w:hAnsi="Times New Roman" w:cs="Times New Roman"/>
          <w:sz w:val="24"/>
          <w:szCs w:val="24"/>
          <w:lang w:val="id-ID"/>
        </w:rPr>
        <w:t>.</w:t>
      </w:r>
    </w:p>
    <w:p w:rsidR="00A95EE0" w:rsidRDefault="00A95EE0" w:rsidP="00A95EE0">
      <w:pPr>
        <w:spacing w:after="0" w:line="240" w:lineRule="auto"/>
        <w:jc w:val="both"/>
        <w:rPr>
          <w:rFonts w:ascii="Times New Roman" w:hAnsi="Times New Roman" w:cs="Times New Roman"/>
          <w:b/>
          <w:szCs w:val="24"/>
          <w:lang w:val="id-ID"/>
        </w:rPr>
      </w:pPr>
      <w:r>
        <w:rPr>
          <w:rFonts w:ascii="Times New Roman" w:hAnsi="Times New Roman" w:cs="Times New Roman"/>
          <w:b/>
          <w:szCs w:val="24"/>
          <w:lang w:val="id-ID"/>
        </w:rPr>
        <w:t>Tabel 3</w:t>
      </w:r>
      <w:r w:rsidRPr="00A95EE0">
        <w:rPr>
          <w:rFonts w:ascii="Times New Roman" w:hAnsi="Times New Roman" w:cs="Times New Roman"/>
          <w:b/>
          <w:szCs w:val="24"/>
          <w:lang w:val="id-ID"/>
        </w:rPr>
        <w:t xml:space="preserve"> Hubungan </w:t>
      </w:r>
      <w:r>
        <w:rPr>
          <w:rFonts w:ascii="Times New Roman" w:hAnsi="Times New Roman" w:cs="Times New Roman"/>
          <w:b/>
          <w:szCs w:val="24"/>
          <w:lang w:val="id-ID"/>
        </w:rPr>
        <w:t>Sikap</w:t>
      </w:r>
      <w:r w:rsidRPr="00A95EE0">
        <w:rPr>
          <w:rFonts w:ascii="Times New Roman" w:hAnsi="Times New Roman" w:cs="Times New Roman"/>
          <w:b/>
          <w:szCs w:val="24"/>
          <w:lang w:val="id-ID"/>
        </w:rPr>
        <w:t xml:space="preserve"> dengan </w:t>
      </w:r>
      <w:r w:rsidR="00D3445A">
        <w:rPr>
          <w:rFonts w:ascii="Times New Roman" w:hAnsi="Times New Roman" w:cs="Times New Roman"/>
          <w:b/>
          <w:sz w:val="24"/>
          <w:szCs w:val="24"/>
          <w:lang w:val="id-ID"/>
        </w:rPr>
        <w:t>Pemilihan</w:t>
      </w:r>
      <w:r w:rsidR="00D3445A" w:rsidRPr="00A95EE0">
        <w:rPr>
          <w:rFonts w:ascii="Times New Roman" w:hAnsi="Times New Roman" w:cs="Times New Roman"/>
          <w:b/>
          <w:szCs w:val="24"/>
          <w:lang w:val="id-ID"/>
        </w:rPr>
        <w:t xml:space="preserve"> </w:t>
      </w:r>
      <w:r w:rsidRPr="00A95EE0">
        <w:rPr>
          <w:rFonts w:ascii="Times New Roman" w:hAnsi="Times New Roman" w:cs="Times New Roman"/>
          <w:b/>
          <w:szCs w:val="24"/>
          <w:lang w:val="id-ID"/>
        </w:rPr>
        <w:t>Metode Kontrasepsi Jangka Panjang</w:t>
      </w:r>
    </w:p>
    <w:tbl>
      <w:tblPr>
        <w:tblStyle w:val="TableGrid"/>
        <w:tblW w:w="4678" w:type="dxa"/>
        <w:tblInd w:w="108" w:type="dxa"/>
        <w:tblLayout w:type="fixed"/>
        <w:tblLook w:val="04A0" w:firstRow="1" w:lastRow="0" w:firstColumn="1" w:lastColumn="0" w:noHBand="0" w:noVBand="1"/>
      </w:tblPr>
      <w:tblGrid>
        <w:gridCol w:w="993"/>
        <w:gridCol w:w="425"/>
        <w:gridCol w:w="567"/>
        <w:gridCol w:w="567"/>
        <w:gridCol w:w="567"/>
        <w:gridCol w:w="425"/>
        <w:gridCol w:w="567"/>
        <w:gridCol w:w="567"/>
      </w:tblGrid>
      <w:tr w:rsidR="00A95EE0" w:rsidRPr="00A95EE0" w:rsidTr="00E132CF">
        <w:tc>
          <w:tcPr>
            <w:tcW w:w="4678" w:type="dxa"/>
            <w:gridSpan w:val="8"/>
            <w:tcBorders>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firstLine="2430"/>
              <w:rPr>
                <w:rFonts w:ascii="Times New Roman" w:hAnsi="Times New Roman" w:cs="Times New Roman"/>
                <w:sz w:val="18"/>
                <w:szCs w:val="20"/>
              </w:rPr>
            </w:pPr>
            <w:r w:rsidRPr="00A95EE0">
              <w:rPr>
                <w:rFonts w:ascii="Times New Roman" w:hAnsi="Times New Roman" w:cs="Times New Roman"/>
                <w:sz w:val="18"/>
                <w:szCs w:val="20"/>
              </w:rPr>
              <w:t>Metode kontrasepsi jangka panjang</w:t>
            </w:r>
          </w:p>
        </w:tc>
      </w:tr>
      <w:tr w:rsidR="00A95EE0" w:rsidRPr="00A95EE0" w:rsidTr="00E132CF">
        <w:trPr>
          <w:trHeight w:val="572"/>
        </w:trPr>
        <w:tc>
          <w:tcPr>
            <w:tcW w:w="993" w:type="dxa"/>
            <w:vMerge w:val="restart"/>
            <w:tcBorders>
              <w:top w:val="nil"/>
              <w:left w:val="nil"/>
              <w:bottom w:val="nil"/>
              <w:right w:val="nil"/>
            </w:tcBorders>
          </w:tcPr>
          <w:p w:rsidR="00A95EE0" w:rsidRPr="00A95EE0" w:rsidRDefault="00A95EE0" w:rsidP="00FC2435">
            <w:pPr>
              <w:autoSpaceDE w:val="0"/>
              <w:autoSpaceDN w:val="0"/>
              <w:adjustRightInd w:val="0"/>
              <w:spacing w:line="480" w:lineRule="auto"/>
              <w:jc w:val="center"/>
              <w:rPr>
                <w:rFonts w:ascii="Times New Roman" w:hAnsi="Times New Roman" w:cs="Times New Roman"/>
                <w:sz w:val="18"/>
                <w:szCs w:val="20"/>
              </w:rPr>
            </w:pPr>
            <w:r w:rsidRPr="00A95EE0">
              <w:rPr>
                <w:rFonts w:ascii="Times New Roman" w:hAnsi="Times New Roman" w:cs="Times New Roman"/>
                <w:sz w:val="18"/>
                <w:szCs w:val="20"/>
              </w:rPr>
              <w:t>Sikap</w:t>
            </w:r>
          </w:p>
        </w:tc>
        <w:tc>
          <w:tcPr>
            <w:tcW w:w="992" w:type="dxa"/>
            <w:gridSpan w:val="2"/>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Tidak           menggunakan</w:t>
            </w:r>
          </w:p>
        </w:tc>
        <w:tc>
          <w:tcPr>
            <w:tcW w:w="1134" w:type="dxa"/>
            <w:gridSpan w:val="2"/>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Menggunakan</w:t>
            </w:r>
          </w:p>
        </w:tc>
        <w:tc>
          <w:tcPr>
            <w:tcW w:w="992" w:type="dxa"/>
            <w:gridSpan w:val="2"/>
            <w:tcBorders>
              <w:top w:val="nil"/>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 xml:space="preserve">Total </w:t>
            </w:r>
          </w:p>
        </w:tc>
        <w:tc>
          <w:tcPr>
            <w:tcW w:w="567" w:type="dxa"/>
            <w:vMerge w:val="restart"/>
            <w:tcBorders>
              <w:top w:val="nil"/>
              <w:left w:val="nil"/>
              <w:right w:val="nil"/>
            </w:tcBorders>
          </w:tcPr>
          <w:p w:rsidR="00A95EE0" w:rsidRPr="00F930F4" w:rsidRDefault="00A95EE0" w:rsidP="00FC2435">
            <w:pPr>
              <w:pStyle w:val="ListParagraph"/>
              <w:autoSpaceDE w:val="0"/>
              <w:autoSpaceDN w:val="0"/>
              <w:adjustRightInd w:val="0"/>
              <w:spacing w:line="276" w:lineRule="auto"/>
              <w:ind w:left="0"/>
              <w:jc w:val="center"/>
              <w:rPr>
                <w:rFonts w:ascii="Times New Roman" w:hAnsi="Times New Roman" w:cs="Times New Roman"/>
                <w:i/>
                <w:sz w:val="18"/>
                <w:szCs w:val="20"/>
              </w:rPr>
            </w:pPr>
            <w:r w:rsidRPr="00F930F4">
              <w:rPr>
                <w:rFonts w:ascii="Times New Roman" w:hAnsi="Times New Roman" w:cs="Times New Roman"/>
                <w:i/>
                <w:sz w:val="18"/>
                <w:szCs w:val="20"/>
              </w:rPr>
              <w:t>P Value</w:t>
            </w: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p>
          <w:p w:rsidR="00A95EE0" w:rsidRPr="00A95EE0" w:rsidRDefault="00A95EE0" w:rsidP="00FC2435">
            <w:pPr>
              <w:pStyle w:val="ListParagraph"/>
              <w:autoSpaceDE w:val="0"/>
              <w:autoSpaceDN w:val="0"/>
              <w:adjustRightInd w:val="0"/>
              <w:spacing w:line="276" w:lineRule="auto"/>
              <w:ind w:left="0"/>
              <w:rPr>
                <w:rFonts w:ascii="Times New Roman" w:hAnsi="Times New Roman" w:cs="Times New Roman"/>
                <w:sz w:val="18"/>
                <w:szCs w:val="20"/>
              </w:rPr>
            </w:pP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0,000</w:t>
            </w:r>
          </w:p>
        </w:tc>
      </w:tr>
      <w:tr w:rsidR="00A95EE0" w:rsidRPr="00A95EE0" w:rsidTr="00E132CF">
        <w:trPr>
          <w:trHeight w:val="431"/>
        </w:trPr>
        <w:tc>
          <w:tcPr>
            <w:tcW w:w="993" w:type="dxa"/>
            <w:vMerge/>
            <w:tcBorders>
              <w:top w:val="nil"/>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p>
        </w:tc>
        <w:tc>
          <w:tcPr>
            <w:tcW w:w="425"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n</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n</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w:t>
            </w:r>
          </w:p>
        </w:tc>
        <w:tc>
          <w:tcPr>
            <w:tcW w:w="425"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n</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w:t>
            </w:r>
          </w:p>
        </w:tc>
        <w:tc>
          <w:tcPr>
            <w:tcW w:w="567" w:type="dxa"/>
            <w:vMerge/>
            <w:tcBorders>
              <w:top w:val="nil"/>
              <w:left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p>
        </w:tc>
      </w:tr>
      <w:tr w:rsidR="00A95EE0" w:rsidRPr="00A95EE0" w:rsidTr="00E132CF">
        <w:tc>
          <w:tcPr>
            <w:tcW w:w="993" w:type="dxa"/>
            <w:tcBorders>
              <w:top w:val="nil"/>
              <w:left w:val="nil"/>
              <w:bottom w:val="nil"/>
              <w:right w:val="nil"/>
            </w:tcBorders>
          </w:tcPr>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Baik</w:t>
            </w:r>
          </w:p>
        </w:tc>
        <w:tc>
          <w:tcPr>
            <w:tcW w:w="425" w:type="dxa"/>
            <w:tcBorders>
              <w:top w:val="single" w:sz="4" w:space="0" w:color="auto"/>
              <w:left w:val="nil"/>
              <w:bottom w:val="nil"/>
              <w:right w:val="nil"/>
            </w:tcBorders>
          </w:tcPr>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0</w:t>
            </w:r>
          </w:p>
        </w:tc>
        <w:tc>
          <w:tcPr>
            <w:tcW w:w="567" w:type="dxa"/>
            <w:tcBorders>
              <w:top w:val="single" w:sz="4" w:space="0" w:color="auto"/>
              <w:left w:val="nil"/>
              <w:bottom w:val="nil"/>
              <w:right w:val="nil"/>
            </w:tcBorders>
          </w:tcPr>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0</w:t>
            </w:r>
          </w:p>
        </w:tc>
        <w:tc>
          <w:tcPr>
            <w:tcW w:w="567" w:type="dxa"/>
            <w:tcBorders>
              <w:top w:val="single" w:sz="4" w:space="0" w:color="auto"/>
              <w:left w:val="nil"/>
              <w:bottom w:val="nil"/>
              <w:right w:val="nil"/>
            </w:tcBorders>
          </w:tcPr>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25</w:t>
            </w:r>
          </w:p>
        </w:tc>
        <w:tc>
          <w:tcPr>
            <w:tcW w:w="567" w:type="dxa"/>
            <w:tcBorders>
              <w:top w:val="single" w:sz="4" w:space="0" w:color="auto"/>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100</w:t>
            </w:r>
          </w:p>
        </w:tc>
        <w:tc>
          <w:tcPr>
            <w:tcW w:w="425" w:type="dxa"/>
            <w:tcBorders>
              <w:top w:val="single" w:sz="4" w:space="0" w:color="auto"/>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25</w:t>
            </w:r>
          </w:p>
        </w:tc>
        <w:tc>
          <w:tcPr>
            <w:tcW w:w="567" w:type="dxa"/>
            <w:tcBorders>
              <w:top w:val="single" w:sz="4" w:space="0" w:color="auto"/>
              <w:left w:val="nil"/>
              <w:bottom w:val="nil"/>
              <w:right w:val="nil"/>
            </w:tcBorders>
          </w:tcPr>
          <w:p w:rsidR="00A95EE0" w:rsidRPr="00A95EE0" w:rsidRDefault="00E132CF"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Pr>
                <w:rFonts w:ascii="Times New Roman" w:hAnsi="Times New Roman" w:cs="Times New Roman"/>
                <w:sz w:val="18"/>
                <w:szCs w:val="20"/>
              </w:rPr>
              <w:t>100</w:t>
            </w:r>
          </w:p>
        </w:tc>
        <w:tc>
          <w:tcPr>
            <w:tcW w:w="567" w:type="dxa"/>
            <w:vMerge/>
            <w:tcBorders>
              <w:top w:val="nil"/>
              <w:left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p>
        </w:tc>
      </w:tr>
      <w:tr w:rsidR="00A95EE0" w:rsidRPr="00A95EE0" w:rsidTr="00E132CF">
        <w:trPr>
          <w:trHeight w:val="863"/>
        </w:trPr>
        <w:tc>
          <w:tcPr>
            <w:tcW w:w="993" w:type="dxa"/>
            <w:tcBorders>
              <w:top w:val="nil"/>
              <w:left w:val="nil"/>
              <w:bottom w:val="nil"/>
              <w:right w:val="nil"/>
            </w:tcBorders>
          </w:tcPr>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Kurang baik</w:t>
            </w:r>
          </w:p>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 xml:space="preserve">Tidak baik </w:t>
            </w:r>
          </w:p>
        </w:tc>
        <w:tc>
          <w:tcPr>
            <w:tcW w:w="425" w:type="dxa"/>
            <w:tcBorders>
              <w:top w:val="nil"/>
              <w:left w:val="nil"/>
              <w:bottom w:val="nil"/>
              <w:right w:val="nil"/>
            </w:tcBorders>
          </w:tcPr>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20</w:t>
            </w:r>
          </w:p>
          <w:p w:rsidR="00E132CF" w:rsidRDefault="00E132CF" w:rsidP="00FC2435">
            <w:pPr>
              <w:pStyle w:val="ListParagraph"/>
              <w:autoSpaceDE w:val="0"/>
              <w:autoSpaceDN w:val="0"/>
              <w:adjustRightInd w:val="0"/>
              <w:spacing w:line="480" w:lineRule="auto"/>
              <w:ind w:left="0"/>
              <w:jc w:val="center"/>
              <w:rPr>
                <w:rFonts w:ascii="Times New Roman" w:hAnsi="Times New Roman" w:cs="Times New Roman"/>
                <w:sz w:val="18"/>
                <w:szCs w:val="20"/>
              </w:rPr>
            </w:pPr>
          </w:p>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7</w:t>
            </w:r>
          </w:p>
        </w:tc>
        <w:tc>
          <w:tcPr>
            <w:tcW w:w="567" w:type="dxa"/>
            <w:tcBorders>
              <w:top w:val="nil"/>
              <w:left w:val="nil"/>
              <w:bottom w:val="nil"/>
              <w:right w:val="nil"/>
            </w:tcBorders>
          </w:tcPr>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90,9</w:t>
            </w:r>
          </w:p>
          <w:p w:rsidR="00E132CF" w:rsidRDefault="00E132CF" w:rsidP="00FC2435">
            <w:pPr>
              <w:pStyle w:val="ListParagraph"/>
              <w:autoSpaceDE w:val="0"/>
              <w:autoSpaceDN w:val="0"/>
              <w:adjustRightInd w:val="0"/>
              <w:spacing w:line="480" w:lineRule="auto"/>
              <w:ind w:left="0"/>
              <w:jc w:val="center"/>
              <w:rPr>
                <w:rFonts w:ascii="Times New Roman" w:hAnsi="Times New Roman" w:cs="Times New Roman"/>
                <w:sz w:val="18"/>
                <w:szCs w:val="20"/>
              </w:rPr>
            </w:pPr>
          </w:p>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100</w:t>
            </w:r>
          </w:p>
        </w:tc>
        <w:tc>
          <w:tcPr>
            <w:tcW w:w="567" w:type="dxa"/>
            <w:tcBorders>
              <w:top w:val="nil"/>
              <w:left w:val="nil"/>
              <w:bottom w:val="nil"/>
              <w:right w:val="nil"/>
            </w:tcBorders>
          </w:tcPr>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2</w:t>
            </w:r>
          </w:p>
          <w:p w:rsidR="00E132CF" w:rsidRDefault="00E132CF" w:rsidP="00FC2435">
            <w:pPr>
              <w:pStyle w:val="ListParagraph"/>
              <w:autoSpaceDE w:val="0"/>
              <w:autoSpaceDN w:val="0"/>
              <w:adjustRightInd w:val="0"/>
              <w:spacing w:line="480" w:lineRule="auto"/>
              <w:ind w:left="0"/>
              <w:jc w:val="center"/>
              <w:rPr>
                <w:rFonts w:ascii="Times New Roman" w:hAnsi="Times New Roman" w:cs="Times New Roman"/>
                <w:sz w:val="18"/>
                <w:szCs w:val="20"/>
              </w:rPr>
            </w:pPr>
          </w:p>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0</w:t>
            </w:r>
          </w:p>
        </w:tc>
        <w:tc>
          <w:tcPr>
            <w:tcW w:w="567" w:type="dxa"/>
            <w:tcBorders>
              <w:top w:val="nil"/>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9,1</w:t>
            </w: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p>
          <w:p w:rsidR="00E132CF" w:rsidRDefault="00E132CF" w:rsidP="00FC2435">
            <w:pPr>
              <w:pStyle w:val="ListParagraph"/>
              <w:autoSpaceDE w:val="0"/>
              <w:autoSpaceDN w:val="0"/>
              <w:adjustRightInd w:val="0"/>
              <w:spacing w:line="276" w:lineRule="auto"/>
              <w:ind w:left="0"/>
              <w:jc w:val="center"/>
              <w:rPr>
                <w:rFonts w:ascii="Times New Roman" w:hAnsi="Times New Roman" w:cs="Times New Roman"/>
                <w:sz w:val="18"/>
                <w:szCs w:val="20"/>
              </w:rPr>
            </w:pP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0</w:t>
            </w:r>
          </w:p>
        </w:tc>
        <w:tc>
          <w:tcPr>
            <w:tcW w:w="425" w:type="dxa"/>
            <w:tcBorders>
              <w:top w:val="nil"/>
              <w:left w:val="nil"/>
              <w:bottom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22</w:t>
            </w: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p>
          <w:p w:rsidR="00E132CF" w:rsidRDefault="00E132CF" w:rsidP="00FC2435">
            <w:pPr>
              <w:pStyle w:val="ListParagraph"/>
              <w:autoSpaceDE w:val="0"/>
              <w:autoSpaceDN w:val="0"/>
              <w:adjustRightInd w:val="0"/>
              <w:spacing w:line="276" w:lineRule="auto"/>
              <w:ind w:left="0"/>
              <w:jc w:val="center"/>
              <w:rPr>
                <w:rFonts w:ascii="Times New Roman" w:hAnsi="Times New Roman" w:cs="Times New Roman"/>
                <w:sz w:val="18"/>
                <w:szCs w:val="20"/>
              </w:rPr>
            </w:pP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7</w:t>
            </w:r>
          </w:p>
        </w:tc>
        <w:tc>
          <w:tcPr>
            <w:tcW w:w="567" w:type="dxa"/>
            <w:tcBorders>
              <w:top w:val="nil"/>
              <w:left w:val="nil"/>
              <w:bottom w:val="nil"/>
              <w:right w:val="nil"/>
            </w:tcBorders>
          </w:tcPr>
          <w:p w:rsidR="00A95EE0" w:rsidRPr="00A95EE0" w:rsidRDefault="00E132CF"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Pr>
                <w:rFonts w:ascii="Times New Roman" w:hAnsi="Times New Roman" w:cs="Times New Roman"/>
                <w:sz w:val="18"/>
                <w:szCs w:val="20"/>
              </w:rPr>
              <w:t>100</w:t>
            </w: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p>
          <w:p w:rsidR="00E132CF" w:rsidRDefault="00E132CF" w:rsidP="00FC2435">
            <w:pPr>
              <w:pStyle w:val="ListParagraph"/>
              <w:autoSpaceDE w:val="0"/>
              <w:autoSpaceDN w:val="0"/>
              <w:adjustRightInd w:val="0"/>
              <w:spacing w:line="276" w:lineRule="auto"/>
              <w:ind w:left="0"/>
              <w:jc w:val="center"/>
              <w:rPr>
                <w:rFonts w:ascii="Times New Roman" w:hAnsi="Times New Roman" w:cs="Times New Roman"/>
                <w:sz w:val="18"/>
                <w:szCs w:val="20"/>
              </w:rPr>
            </w:pPr>
          </w:p>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100</w:t>
            </w:r>
          </w:p>
        </w:tc>
        <w:tc>
          <w:tcPr>
            <w:tcW w:w="567" w:type="dxa"/>
            <w:vMerge/>
            <w:tcBorders>
              <w:top w:val="nil"/>
              <w:left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p>
        </w:tc>
      </w:tr>
      <w:tr w:rsidR="00A95EE0" w:rsidRPr="00A95EE0" w:rsidTr="00E132CF">
        <w:trPr>
          <w:trHeight w:val="458"/>
        </w:trPr>
        <w:tc>
          <w:tcPr>
            <w:tcW w:w="993"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Negatif</w:t>
            </w:r>
          </w:p>
        </w:tc>
        <w:tc>
          <w:tcPr>
            <w:tcW w:w="425"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45</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83,3</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480" w:lineRule="auto"/>
              <w:ind w:left="0"/>
              <w:jc w:val="center"/>
              <w:rPr>
                <w:rFonts w:ascii="Times New Roman" w:hAnsi="Times New Roman" w:cs="Times New Roman"/>
                <w:sz w:val="18"/>
                <w:szCs w:val="20"/>
              </w:rPr>
            </w:pPr>
            <w:r w:rsidRPr="00A95EE0">
              <w:rPr>
                <w:rFonts w:ascii="Times New Roman" w:hAnsi="Times New Roman" w:cs="Times New Roman"/>
                <w:sz w:val="18"/>
                <w:szCs w:val="20"/>
              </w:rPr>
              <w:t>5</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50</w:t>
            </w:r>
          </w:p>
        </w:tc>
        <w:tc>
          <w:tcPr>
            <w:tcW w:w="425"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54</w:t>
            </w:r>
          </w:p>
        </w:tc>
        <w:tc>
          <w:tcPr>
            <w:tcW w:w="567" w:type="dxa"/>
            <w:tcBorders>
              <w:top w:val="single" w:sz="4" w:space="0" w:color="auto"/>
              <w:left w:val="nil"/>
              <w:bottom w:val="single" w:sz="4" w:space="0" w:color="auto"/>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r w:rsidRPr="00A95EE0">
              <w:rPr>
                <w:rFonts w:ascii="Times New Roman" w:hAnsi="Times New Roman" w:cs="Times New Roman"/>
                <w:sz w:val="18"/>
                <w:szCs w:val="20"/>
              </w:rPr>
              <w:t>100%</w:t>
            </w:r>
          </w:p>
        </w:tc>
        <w:tc>
          <w:tcPr>
            <w:tcW w:w="567" w:type="dxa"/>
            <w:tcBorders>
              <w:top w:val="nil"/>
              <w:left w:val="nil"/>
              <w:right w:val="nil"/>
            </w:tcBorders>
          </w:tcPr>
          <w:p w:rsidR="00A95EE0" w:rsidRPr="00A95EE0" w:rsidRDefault="00A95EE0" w:rsidP="00FC2435">
            <w:pPr>
              <w:pStyle w:val="ListParagraph"/>
              <w:autoSpaceDE w:val="0"/>
              <w:autoSpaceDN w:val="0"/>
              <w:adjustRightInd w:val="0"/>
              <w:spacing w:line="276" w:lineRule="auto"/>
              <w:ind w:left="0"/>
              <w:jc w:val="center"/>
              <w:rPr>
                <w:rFonts w:ascii="Times New Roman" w:hAnsi="Times New Roman" w:cs="Times New Roman"/>
                <w:sz w:val="18"/>
                <w:szCs w:val="20"/>
              </w:rPr>
            </w:pPr>
          </w:p>
        </w:tc>
      </w:tr>
    </w:tbl>
    <w:p w:rsidR="00A95EE0" w:rsidRDefault="00A95EE0" w:rsidP="00A95EE0">
      <w:pPr>
        <w:spacing w:after="0" w:line="240" w:lineRule="auto"/>
        <w:jc w:val="both"/>
        <w:rPr>
          <w:rFonts w:ascii="Times New Roman" w:hAnsi="Times New Roman" w:cs="Times New Roman"/>
          <w:b/>
          <w:szCs w:val="24"/>
          <w:lang w:val="id-ID"/>
        </w:rPr>
      </w:pPr>
    </w:p>
    <w:p w:rsidR="00F930F4" w:rsidRDefault="00E132CF" w:rsidP="00E132CF">
      <w:pPr>
        <w:spacing w:after="0" w:line="480" w:lineRule="auto"/>
        <w:jc w:val="both"/>
        <w:rPr>
          <w:rFonts w:ascii="Times New Roman" w:hAnsi="Times New Roman" w:cs="Times New Roman"/>
          <w:b/>
          <w:szCs w:val="24"/>
          <w:lang w:val="id-ID"/>
        </w:rPr>
      </w:pPr>
      <w:r>
        <w:rPr>
          <w:rFonts w:ascii="Times New Roman" w:hAnsi="Times New Roman" w:cs="Times New Roman"/>
          <w:sz w:val="24"/>
          <w:szCs w:val="24"/>
        </w:rPr>
        <w:t>H</w:t>
      </w:r>
      <w:r w:rsidR="00F930F4">
        <w:rPr>
          <w:rFonts w:ascii="Times New Roman" w:hAnsi="Times New Roman" w:cs="Times New Roman"/>
          <w:sz w:val="24"/>
          <w:szCs w:val="24"/>
        </w:rPr>
        <w:t xml:space="preserve">asil uji chi-squere menunjukan </w:t>
      </w:r>
      <w:proofErr w:type="gramStart"/>
      <w:r w:rsidR="00F930F4">
        <w:rPr>
          <w:rFonts w:ascii="Times New Roman" w:hAnsi="Times New Roman" w:cs="Times New Roman"/>
          <w:sz w:val="24"/>
          <w:szCs w:val="24"/>
        </w:rPr>
        <w:t>bahwa  p</w:t>
      </w:r>
      <w:proofErr w:type="gramEnd"/>
      <w:r w:rsidR="00F930F4">
        <w:rPr>
          <w:rFonts w:ascii="Times New Roman" w:hAnsi="Times New Roman" w:cs="Times New Roman"/>
          <w:sz w:val="24"/>
          <w:szCs w:val="24"/>
        </w:rPr>
        <w:t xml:space="preserve">=0.000 (&lt;0.05 artinya ada hubungan yang signifikan antara sikap dengan metode kontrasepsi jangka panjang di desa  luhu  kecamatan huamual kabupaten seram bagian barat tahu 2018.  </w:t>
      </w:r>
    </w:p>
    <w:p w:rsidR="00A95EE0" w:rsidRDefault="00A95EE0" w:rsidP="00A95EE0">
      <w:pPr>
        <w:spacing w:after="0" w:line="240" w:lineRule="auto"/>
        <w:jc w:val="both"/>
        <w:rPr>
          <w:rFonts w:ascii="Times New Roman" w:hAnsi="Times New Roman" w:cs="Times New Roman"/>
          <w:b/>
          <w:szCs w:val="24"/>
          <w:lang w:val="id-ID"/>
        </w:rPr>
      </w:pPr>
      <w:r>
        <w:rPr>
          <w:rFonts w:ascii="Times New Roman" w:hAnsi="Times New Roman" w:cs="Times New Roman"/>
          <w:b/>
          <w:szCs w:val="24"/>
          <w:lang w:val="id-ID"/>
        </w:rPr>
        <w:t>Tabel 3</w:t>
      </w:r>
      <w:r w:rsidRPr="00A95EE0">
        <w:rPr>
          <w:rFonts w:ascii="Times New Roman" w:hAnsi="Times New Roman" w:cs="Times New Roman"/>
          <w:b/>
          <w:szCs w:val="24"/>
          <w:lang w:val="id-ID"/>
        </w:rPr>
        <w:t xml:space="preserve"> Hubungan </w:t>
      </w:r>
      <w:r>
        <w:rPr>
          <w:rFonts w:ascii="Times New Roman" w:hAnsi="Times New Roman" w:cs="Times New Roman"/>
          <w:b/>
          <w:szCs w:val="24"/>
          <w:lang w:val="id-ID"/>
        </w:rPr>
        <w:t>Dukungan Suami</w:t>
      </w:r>
      <w:r w:rsidRPr="00A95EE0">
        <w:rPr>
          <w:rFonts w:ascii="Times New Roman" w:hAnsi="Times New Roman" w:cs="Times New Roman"/>
          <w:b/>
          <w:szCs w:val="24"/>
          <w:lang w:val="id-ID"/>
        </w:rPr>
        <w:t xml:space="preserve"> dengan </w:t>
      </w:r>
      <w:r w:rsidR="00D3445A">
        <w:rPr>
          <w:rFonts w:ascii="Times New Roman" w:hAnsi="Times New Roman" w:cs="Times New Roman"/>
          <w:b/>
          <w:sz w:val="24"/>
          <w:szCs w:val="24"/>
          <w:lang w:val="id-ID"/>
        </w:rPr>
        <w:t>Pemilihan</w:t>
      </w:r>
      <w:r w:rsidR="00D3445A" w:rsidRPr="00A95EE0">
        <w:rPr>
          <w:rFonts w:ascii="Times New Roman" w:hAnsi="Times New Roman" w:cs="Times New Roman"/>
          <w:b/>
          <w:szCs w:val="24"/>
          <w:lang w:val="id-ID"/>
        </w:rPr>
        <w:t xml:space="preserve"> </w:t>
      </w:r>
      <w:r w:rsidRPr="00A95EE0">
        <w:rPr>
          <w:rFonts w:ascii="Times New Roman" w:hAnsi="Times New Roman" w:cs="Times New Roman"/>
          <w:b/>
          <w:szCs w:val="24"/>
          <w:lang w:val="id-ID"/>
        </w:rPr>
        <w:t>Metode Kontrasepsi Jangka Panjang</w:t>
      </w:r>
    </w:p>
    <w:tbl>
      <w:tblPr>
        <w:tblStyle w:val="TableGrid"/>
        <w:tblW w:w="4537" w:type="dxa"/>
        <w:tblInd w:w="108" w:type="dxa"/>
        <w:tblLayout w:type="fixed"/>
        <w:tblLook w:val="04A0" w:firstRow="1" w:lastRow="0" w:firstColumn="1" w:lastColumn="0" w:noHBand="0" w:noVBand="1"/>
      </w:tblPr>
      <w:tblGrid>
        <w:gridCol w:w="709"/>
        <w:gridCol w:w="425"/>
        <w:gridCol w:w="426"/>
        <w:gridCol w:w="425"/>
        <w:gridCol w:w="567"/>
        <w:gridCol w:w="567"/>
        <w:gridCol w:w="567"/>
        <w:gridCol w:w="851"/>
      </w:tblGrid>
      <w:tr w:rsidR="00F930F4" w:rsidRPr="00F930F4" w:rsidTr="00F930F4">
        <w:tc>
          <w:tcPr>
            <w:tcW w:w="4537" w:type="dxa"/>
            <w:gridSpan w:val="8"/>
            <w:tcBorders>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firstLine="2430"/>
              <w:rPr>
                <w:rFonts w:ascii="Times New Roman" w:hAnsi="Times New Roman" w:cs="Times New Roman"/>
                <w:sz w:val="18"/>
                <w:szCs w:val="24"/>
              </w:rPr>
            </w:pPr>
            <w:r w:rsidRPr="00F930F4">
              <w:rPr>
                <w:rFonts w:ascii="Times New Roman" w:hAnsi="Times New Roman" w:cs="Times New Roman"/>
                <w:sz w:val="18"/>
                <w:szCs w:val="24"/>
              </w:rPr>
              <w:t>Metode Kontrasepsi Pangka Panjang</w:t>
            </w:r>
          </w:p>
        </w:tc>
      </w:tr>
      <w:tr w:rsidR="00F930F4" w:rsidRPr="00F930F4" w:rsidTr="00F930F4">
        <w:trPr>
          <w:trHeight w:val="572"/>
        </w:trPr>
        <w:tc>
          <w:tcPr>
            <w:tcW w:w="709" w:type="dxa"/>
            <w:vMerge w:val="restart"/>
            <w:tcBorders>
              <w:top w:val="nil"/>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 xml:space="preserve">Dukungan Suami </w:t>
            </w:r>
          </w:p>
        </w:tc>
        <w:tc>
          <w:tcPr>
            <w:tcW w:w="851" w:type="dxa"/>
            <w:gridSpan w:val="2"/>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Tidak           menggunakan</w:t>
            </w:r>
          </w:p>
        </w:tc>
        <w:tc>
          <w:tcPr>
            <w:tcW w:w="992" w:type="dxa"/>
            <w:gridSpan w:val="2"/>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Menggunakan</w:t>
            </w:r>
          </w:p>
        </w:tc>
        <w:tc>
          <w:tcPr>
            <w:tcW w:w="1134" w:type="dxa"/>
            <w:gridSpan w:val="2"/>
            <w:tcBorders>
              <w:top w:val="nil"/>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 xml:space="preserve">Total </w:t>
            </w:r>
          </w:p>
        </w:tc>
        <w:tc>
          <w:tcPr>
            <w:tcW w:w="851" w:type="dxa"/>
            <w:vMerge w:val="restart"/>
            <w:tcBorders>
              <w:top w:val="nil"/>
              <w:left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i/>
                <w:sz w:val="18"/>
                <w:szCs w:val="24"/>
              </w:rPr>
            </w:pPr>
            <w:r w:rsidRPr="00F930F4">
              <w:rPr>
                <w:rFonts w:ascii="Times New Roman" w:hAnsi="Times New Roman" w:cs="Times New Roman"/>
                <w:i/>
                <w:sz w:val="18"/>
                <w:szCs w:val="24"/>
              </w:rPr>
              <w:t>P Value</w:t>
            </w:r>
          </w:p>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p>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p>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p>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p>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0,000</w:t>
            </w:r>
          </w:p>
        </w:tc>
      </w:tr>
      <w:tr w:rsidR="00F930F4" w:rsidRPr="00F930F4" w:rsidTr="00F930F4">
        <w:trPr>
          <w:trHeight w:val="431"/>
        </w:trPr>
        <w:tc>
          <w:tcPr>
            <w:tcW w:w="709" w:type="dxa"/>
            <w:vMerge/>
            <w:tcBorders>
              <w:top w:val="nil"/>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p>
        </w:tc>
        <w:tc>
          <w:tcPr>
            <w:tcW w:w="425" w:type="dxa"/>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n</w:t>
            </w:r>
          </w:p>
        </w:tc>
        <w:tc>
          <w:tcPr>
            <w:tcW w:w="426" w:type="dxa"/>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w:t>
            </w:r>
          </w:p>
        </w:tc>
        <w:tc>
          <w:tcPr>
            <w:tcW w:w="425" w:type="dxa"/>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n</w:t>
            </w:r>
          </w:p>
        </w:tc>
        <w:tc>
          <w:tcPr>
            <w:tcW w:w="567" w:type="dxa"/>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w:t>
            </w:r>
          </w:p>
        </w:tc>
        <w:tc>
          <w:tcPr>
            <w:tcW w:w="567" w:type="dxa"/>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n</w:t>
            </w:r>
          </w:p>
        </w:tc>
        <w:tc>
          <w:tcPr>
            <w:tcW w:w="567" w:type="dxa"/>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w:t>
            </w:r>
          </w:p>
        </w:tc>
        <w:tc>
          <w:tcPr>
            <w:tcW w:w="851" w:type="dxa"/>
            <w:vMerge/>
            <w:tcBorders>
              <w:top w:val="nil"/>
              <w:left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p>
        </w:tc>
      </w:tr>
      <w:tr w:rsidR="00F930F4" w:rsidRPr="00F930F4" w:rsidTr="00F930F4">
        <w:tc>
          <w:tcPr>
            <w:tcW w:w="709" w:type="dxa"/>
            <w:tcBorders>
              <w:top w:val="nil"/>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 xml:space="preserve">Baik </w:t>
            </w:r>
          </w:p>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p>
        </w:tc>
        <w:tc>
          <w:tcPr>
            <w:tcW w:w="425" w:type="dxa"/>
            <w:tcBorders>
              <w:top w:val="single" w:sz="4" w:space="0" w:color="auto"/>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2</w:t>
            </w:r>
          </w:p>
        </w:tc>
        <w:tc>
          <w:tcPr>
            <w:tcW w:w="426" w:type="dxa"/>
            <w:tcBorders>
              <w:top w:val="single" w:sz="4" w:space="0" w:color="auto"/>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11,1</w:t>
            </w:r>
          </w:p>
        </w:tc>
        <w:tc>
          <w:tcPr>
            <w:tcW w:w="425" w:type="dxa"/>
            <w:tcBorders>
              <w:top w:val="single" w:sz="4" w:space="0" w:color="auto"/>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16</w:t>
            </w:r>
          </w:p>
        </w:tc>
        <w:tc>
          <w:tcPr>
            <w:tcW w:w="567" w:type="dxa"/>
            <w:tcBorders>
              <w:top w:val="single" w:sz="4" w:space="0" w:color="auto"/>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88,9</w:t>
            </w:r>
          </w:p>
        </w:tc>
        <w:tc>
          <w:tcPr>
            <w:tcW w:w="567" w:type="dxa"/>
            <w:tcBorders>
              <w:top w:val="single" w:sz="4" w:space="0" w:color="auto"/>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18</w:t>
            </w:r>
          </w:p>
        </w:tc>
        <w:tc>
          <w:tcPr>
            <w:tcW w:w="567" w:type="dxa"/>
            <w:tcBorders>
              <w:top w:val="single" w:sz="4" w:space="0" w:color="auto"/>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100%</w:t>
            </w:r>
          </w:p>
        </w:tc>
        <w:tc>
          <w:tcPr>
            <w:tcW w:w="851" w:type="dxa"/>
            <w:vMerge/>
            <w:tcBorders>
              <w:top w:val="nil"/>
              <w:left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p>
        </w:tc>
      </w:tr>
      <w:tr w:rsidR="00F930F4" w:rsidRPr="00F930F4" w:rsidTr="00F930F4">
        <w:tc>
          <w:tcPr>
            <w:tcW w:w="709" w:type="dxa"/>
            <w:tcBorders>
              <w:top w:val="nil"/>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 xml:space="preserve"> Cukup</w:t>
            </w:r>
          </w:p>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p>
        </w:tc>
        <w:tc>
          <w:tcPr>
            <w:tcW w:w="425" w:type="dxa"/>
            <w:tcBorders>
              <w:top w:val="nil"/>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25</w:t>
            </w:r>
          </w:p>
        </w:tc>
        <w:tc>
          <w:tcPr>
            <w:tcW w:w="426" w:type="dxa"/>
            <w:tcBorders>
              <w:top w:val="nil"/>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69,4</w:t>
            </w:r>
          </w:p>
        </w:tc>
        <w:tc>
          <w:tcPr>
            <w:tcW w:w="425" w:type="dxa"/>
            <w:tcBorders>
              <w:top w:val="nil"/>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11</w:t>
            </w:r>
          </w:p>
        </w:tc>
        <w:tc>
          <w:tcPr>
            <w:tcW w:w="567" w:type="dxa"/>
            <w:tcBorders>
              <w:top w:val="nil"/>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30,6</w:t>
            </w:r>
          </w:p>
        </w:tc>
        <w:tc>
          <w:tcPr>
            <w:tcW w:w="567" w:type="dxa"/>
            <w:tcBorders>
              <w:top w:val="nil"/>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36</w:t>
            </w:r>
          </w:p>
        </w:tc>
        <w:tc>
          <w:tcPr>
            <w:tcW w:w="567" w:type="dxa"/>
            <w:tcBorders>
              <w:top w:val="nil"/>
              <w:left w:val="nil"/>
              <w:bottom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100%</w:t>
            </w:r>
          </w:p>
        </w:tc>
        <w:tc>
          <w:tcPr>
            <w:tcW w:w="851" w:type="dxa"/>
            <w:vMerge/>
            <w:tcBorders>
              <w:top w:val="nil"/>
              <w:left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p>
        </w:tc>
      </w:tr>
      <w:tr w:rsidR="00F930F4" w:rsidRPr="00F930F4" w:rsidTr="00F930F4">
        <w:trPr>
          <w:trHeight w:val="458"/>
        </w:trPr>
        <w:tc>
          <w:tcPr>
            <w:tcW w:w="709" w:type="dxa"/>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 xml:space="preserve">Total </w:t>
            </w:r>
          </w:p>
        </w:tc>
        <w:tc>
          <w:tcPr>
            <w:tcW w:w="425" w:type="dxa"/>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27</w:t>
            </w:r>
          </w:p>
        </w:tc>
        <w:tc>
          <w:tcPr>
            <w:tcW w:w="426" w:type="dxa"/>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50</w:t>
            </w:r>
          </w:p>
        </w:tc>
        <w:tc>
          <w:tcPr>
            <w:tcW w:w="425" w:type="dxa"/>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27</w:t>
            </w:r>
          </w:p>
        </w:tc>
        <w:tc>
          <w:tcPr>
            <w:tcW w:w="567" w:type="dxa"/>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50</w:t>
            </w:r>
          </w:p>
        </w:tc>
        <w:tc>
          <w:tcPr>
            <w:tcW w:w="567" w:type="dxa"/>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54</w:t>
            </w:r>
          </w:p>
        </w:tc>
        <w:tc>
          <w:tcPr>
            <w:tcW w:w="567" w:type="dxa"/>
            <w:tcBorders>
              <w:top w:val="single" w:sz="4" w:space="0" w:color="auto"/>
              <w:left w:val="nil"/>
              <w:bottom w:val="single" w:sz="4" w:space="0" w:color="auto"/>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r w:rsidRPr="00F930F4">
              <w:rPr>
                <w:rFonts w:ascii="Times New Roman" w:hAnsi="Times New Roman" w:cs="Times New Roman"/>
                <w:sz w:val="18"/>
                <w:szCs w:val="24"/>
              </w:rPr>
              <w:t>100</w:t>
            </w:r>
            <w:r w:rsidRPr="00F930F4">
              <w:rPr>
                <w:rFonts w:ascii="Times New Roman" w:hAnsi="Times New Roman" w:cs="Times New Roman"/>
                <w:sz w:val="18"/>
                <w:szCs w:val="24"/>
              </w:rPr>
              <w:lastRenderedPageBreak/>
              <w:t>%</w:t>
            </w:r>
          </w:p>
        </w:tc>
        <w:tc>
          <w:tcPr>
            <w:tcW w:w="851" w:type="dxa"/>
            <w:tcBorders>
              <w:top w:val="nil"/>
              <w:left w:val="nil"/>
              <w:right w:val="nil"/>
            </w:tcBorders>
          </w:tcPr>
          <w:p w:rsidR="00F930F4" w:rsidRPr="00F930F4" w:rsidRDefault="00F930F4" w:rsidP="00FC2435">
            <w:pPr>
              <w:pStyle w:val="ListParagraph"/>
              <w:autoSpaceDE w:val="0"/>
              <w:autoSpaceDN w:val="0"/>
              <w:adjustRightInd w:val="0"/>
              <w:spacing w:line="276" w:lineRule="auto"/>
              <w:ind w:left="0"/>
              <w:jc w:val="center"/>
              <w:rPr>
                <w:rFonts w:ascii="Times New Roman" w:hAnsi="Times New Roman" w:cs="Times New Roman"/>
                <w:sz w:val="18"/>
                <w:szCs w:val="24"/>
              </w:rPr>
            </w:pPr>
          </w:p>
        </w:tc>
      </w:tr>
    </w:tbl>
    <w:p w:rsidR="00F81BB6" w:rsidRDefault="00E132CF" w:rsidP="00F81BB6">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Jumlah </w:t>
      </w:r>
      <w:r>
        <w:rPr>
          <w:rFonts w:ascii="Times New Roman" w:hAnsi="Times New Roman" w:cs="Times New Roman"/>
          <w:sz w:val="24"/>
          <w:szCs w:val="24"/>
        </w:rPr>
        <w:t>18 responden yang memiliki dukungan suami yang baik terdapat 2 responden (11.1%) dan 36 responden yang memiliki dukungan suami yang cukup sebanyak 25 responden (69.4%).</w:t>
      </w:r>
      <w:r>
        <w:rPr>
          <w:rFonts w:ascii="Times New Roman" w:hAnsi="Times New Roman" w:cs="Times New Roman"/>
          <w:sz w:val="24"/>
          <w:szCs w:val="24"/>
        </w:rPr>
        <w:t xml:space="preserve"> Dengan menggunakan uji chi-</w:t>
      </w:r>
      <w:proofErr w:type="gramStart"/>
      <w:r>
        <w:rPr>
          <w:rFonts w:ascii="Times New Roman" w:hAnsi="Times New Roman" w:cs="Times New Roman"/>
          <w:sz w:val="24"/>
          <w:szCs w:val="24"/>
        </w:rPr>
        <w:t>squa</w:t>
      </w:r>
      <w:r>
        <w:rPr>
          <w:rFonts w:ascii="Times New Roman" w:hAnsi="Times New Roman" w:cs="Times New Roman"/>
          <w:sz w:val="24"/>
          <w:szCs w:val="24"/>
        </w:rPr>
        <w:t>re  p</w:t>
      </w:r>
      <w:proofErr w:type="gramEnd"/>
      <w:r>
        <w:rPr>
          <w:rFonts w:ascii="Times New Roman" w:hAnsi="Times New Roman" w:cs="Times New Roman"/>
          <w:sz w:val="24"/>
          <w:szCs w:val="24"/>
        </w:rPr>
        <w:t xml:space="preserve">=0.000 (p &lt; 0.05), artinya ada hubungan yang signifikan antara pengetahuan dengan metode kontrasepsi jangka panjang di desa  luhu kecamatan </w:t>
      </w:r>
      <w:r>
        <w:rPr>
          <w:rFonts w:ascii="Times New Roman" w:hAnsi="Times New Roman" w:cs="Times New Roman"/>
          <w:sz w:val="24"/>
          <w:szCs w:val="24"/>
        </w:rPr>
        <w:t>huamual kabupaten seram bagia</w:t>
      </w:r>
      <w:r>
        <w:rPr>
          <w:rFonts w:ascii="Times New Roman" w:hAnsi="Times New Roman" w:cs="Times New Roman"/>
          <w:sz w:val="24"/>
          <w:szCs w:val="24"/>
          <w:lang w:val="id-ID"/>
        </w:rPr>
        <w:t>n</w:t>
      </w:r>
      <w:r>
        <w:rPr>
          <w:rFonts w:ascii="Times New Roman" w:hAnsi="Times New Roman" w:cs="Times New Roman"/>
          <w:sz w:val="24"/>
          <w:szCs w:val="24"/>
        </w:rPr>
        <w:t xml:space="preserve"> b</w:t>
      </w:r>
      <w:r>
        <w:rPr>
          <w:rFonts w:ascii="Times New Roman" w:hAnsi="Times New Roman" w:cs="Times New Roman"/>
          <w:sz w:val="24"/>
          <w:szCs w:val="24"/>
        </w:rPr>
        <w:t>arat tahun 2018</w:t>
      </w:r>
      <w:r>
        <w:rPr>
          <w:rFonts w:ascii="Times New Roman" w:hAnsi="Times New Roman" w:cs="Times New Roman"/>
          <w:sz w:val="24"/>
          <w:szCs w:val="24"/>
          <w:lang w:val="id-ID"/>
        </w:rPr>
        <w:t>.</w:t>
      </w:r>
    </w:p>
    <w:p w:rsidR="00E132CF" w:rsidRDefault="00E132CF" w:rsidP="00F81BB6">
      <w:pPr>
        <w:spacing w:after="0" w:line="480" w:lineRule="auto"/>
        <w:jc w:val="both"/>
        <w:rPr>
          <w:rFonts w:ascii="Times New Roman" w:hAnsi="Times New Roman" w:cs="Times New Roman"/>
          <w:sz w:val="24"/>
          <w:szCs w:val="24"/>
          <w:lang w:val="id-ID"/>
        </w:rPr>
      </w:pPr>
    </w:p>
    <w:p w:rsidR="00E132CF" w:rsidRDefault="00E132CF" w:rsidP="00F81BB6">
      <w:pPr>
        <w:spacing w:after="0" w:line="480" w:lineRule="auto"/>
        <w:jc w:val="both"/>
        <w:rPr>
          <w:rFonts w:ascii="Times New Roman" w:hAnsi="Times New Roman" w:cs="Times New Roman"/>
          <w:b/>
          <w:sz w:val="24"/>
          <w:szCs w:val="24"/>
          <w:lang w:val="id-ID"/>
        </w:rPr>
      </w:pPr>
      <w:r w:rsidRPr="00E132CF">
        <w:rPr>
          <w:rFonts w:ascii="Times New Roman" w:hAnsi="Times New Roman" w:cs="Times New Roman"/>
          <w:b/>
          <w:sz w:val="24"/>
          <w:szCs w:val="24"/>
          <w:lang w:val="id-ID"/>
        </w:rPr>
        <w:t>PEMBAHASAN</w:t>
      </w:r>
    </w:p>
    <w:p w:rsidR="00E132CF" w:rsidRPr="00D3445A" w:rsidRDefault="00D3445A" w:rsidP="00D3445A">
      <w:pPr>
        <w:spacing w:after="0" w:line="480" w:lineRule="auto"/>
        <w:ind w:firstLine="567"/>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Hubungan Pengetahuan dengan Pemilihan Metode Kontrasepsi Jangka Panjang. </w:t>
      </w:r>
      <w:r w:rsidR="00E132CF">
        <w:rPr>
          <w:rFonts w:ascii="Times New Roman" w:hAnsi="Times New Roman" w:cs="Times New Roman"/>
          <w:sz w:val="24"/>
          <w:szCs w:val="24"/>
        </w:rPr>
        <w:t xml:space="preserve">Hasil penelitian pada tabel 2 </w:t>
      </w:r>
      <w:r w:rsidR="00E132CF">
        <w:rPr>
          <w:rFonts w:ascii="Times New Roman" w:hAnsi="Times New Roman" w:cs="Times New Roman"/>
          <w:sz w:val="24"/>
          <w:szCs w:val="24"/>
        </w:rPr>
        <w:t xml:space="preserve">dapat dilihat bahwa dari 18 responden yang pengetahuan baik yang memiliki untuk memakai metode kontrasepsi jangka panjang yaiu sebanyak 2 responden (11.1%) dan dari 36 responden dengan pengetahuan kurang baik sebanyak 25 responden (69,4%) Berdasarkan hasil penelitian dapat disimpulkan </w:t>
      </w:r>
      <w:proofErr w:type="gramStart"/>
      <w:r w:rsidR="00E132CF">
        <w:rPr>
          <w:rFonts w:ascii="Times New Roman" w:hAnsi="Times New Roman" w:cs="Times New Roman"/>
          <w:sz w:val="24"/>
          <w:szCs w:val="24"/>
        </w:rPr>
        <w:t xml:space="preserve">bahwa  </w:t>
      </w:r>
      <w:r w:rsidR="00E132CF">
        <w:rPr>
          <w:rFonts w:ascii="Times New Roman" w:hAnsi="Times New Roman" w:cs="Times New Roman"/>
          <w:sz w:val="24"/>
          <w:szCs w:val="24"/>
        </w:rPr>
        <w:lastRenderedPageBreak/>
        <w:t>sebagian</w:t>
      </w:r>
      <w:proofErr w:type="gramEnd"/>
      <w:r w:rsidR="00E132CF">
        <w:rPr>
          <w:rFonts w:ascii="Times New Roman" w:hAnsi="Times New Roman" w:cs="Times New Roman"/>
          <w:sz w:val="24"/>
          <w:szCs w:val="24"/>
        </w:rPr>
        <w:t xml:space="preserve"> besar responden memiliki pengetahua yang kurang baik tentang MKJP.</w:t>
      </w:r>
    </w:p>
    <w:p w:rsidR="00E132CF" w:rsidRDefault="00E132CF" w:rsidP="00E132CF">
      <w:pPr>
        <w:tabs>
          <w:tab w:val="left" w:pos="5318"/>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46180">
        <w:rPr>
          <w:rFonts w:ascii="Times New Roman" w:hAnsi="Times New Roman" w:cs="Times New Roman"/>
          <w:color w:val="000000"/>
          <w:sz w:val="24"/>
          <w:szCs w:val="24"/>
        </w:rPr>
        <w:t xml:space="preserve">     Pengetahuan adalah hasil dari tahu yang dilakukan oleh manusia terhadap suatu objek tertentu melalui proses pengindraan yang lebih dominan terjadi melalui proses pengindraan penglihatan dengan mata dan pendengaran den</w:t>
      </w:r>
      <w:r>
        <w:rPr>
          <w:rFonts w:ascii="Times New Roman" w:hAnsi="Times New Roman" w:cs="Times New Roman"/>
          <w:color w:val="000000"/>
          <w:sz w:val="24"/>
          <w:szCs w:val="24"/>
        </w:rPr>
        <w:t>gan telinga. (Notoatmodjo 2010)</w:t>
      </w:r>
    </w:p>
    <w:p w:rsidR="00D3445A" w:rsidRDefault="00D3445A" w:rsidP="00D3445A">
      <w:pPr>
        <w:tabs>
          <w:tab w:val="left" w:pos="53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 berasumsi bahwa dari hasil penelitian yang dilakukan menunjukan  54 responden bahwa masih banyak responden yang memiliki pengetahuan kurang sebanyak 25 responden (69,4%) sedangkan responden yang memilki pengetahuan baik 2 responden (11,1%). Dapat disimpulkan bahwa sebagian besar responden memiliki pengetahuan yang kurang terhadap penggunaan MKJP.   </w:t>
      </w:r>
    </w:p>
    <w:p w:rsidR="00D3445A" w:rsidRDefault="00D3445A" w:rsidP="00D3445A">
      <w:pPr>
        <w:tabs>
          <w:tab w:val="left" w:pos="5318"/>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0A23">
        <w:rPr>
          <w:rFonts w:ascii="Times New Roman" w:hAnsi="Times New Roman" w:cs="Times New Roman"/>
          <w:sz w:val="24"/>
          <w:szCs w:val="24"/>
        </w:rPr>
        <w:t>Hasil penelitian ini sejalan dengan Pen</w:t>
      </w:r>
      <w:r>
        <w:rPr>
          <w:rFonts w:ascii="Times New Roman" w:hAnsi="Times New Roman" w:cs="Times New Roman"/>
          <w:sz w:val="24"/>
          <w:szCs w:val="24"/>
        </w:rPr>
        <w:t xml:space="preserve">elitian Adrianasti (2015) yang </w:t>
      </w:r>
      <w:r w:rsidRPr="001A0A23">
        <w:rPr>
          <w:rFonts w:ascii="Times New Roman" w:hAnsi="Times New Roman" w:cs="Times New Roman"/>
          <w:sz w:val="24"/>
          <w:szCs w:val="24"/>
        </w:rPr>
        <w:t>menyatakan ada hubungan yang bermakna ant</w:t>
      </w:r>
      <w:r>
        <w:rPr>
          <w:rFonts w:ascii="Times New Roman" w:hAnsi="Times New Roman" w:cs="Times New Roman"/>
          <w:sz w:val="24"/>
          <w:szCs w:val="24"/>
        </w:rPr>
        <w:t xml:space="preserve">ara tingkat pengetahuan dengan </w:t>
      </w:r>
      <w:r w:rsidRPr="001A0A23">
        <w:rPr>
          <w:rFonts w:ascii="Times New Roman" w:hAnsi="Times New Roman" w:cs="Times New Roman"/>
          <w:sz w:val="24"/>
          <w:szCs w:val="24"/>
        </w:rPr>
        <w:lastRenderedPageBreak/>
        <w:t>penggunaan kontrasepsi jangka panjang dengan hasil uji p &lt; 0,000</w:t>
      </w:r>
      <w:r>
        <w:rPr>
          <w:rFonts w:ascii="Times New Roman" w:hAnsi="Times New Roman" w:cs="Times New Roman"/>
          <w:sz w:val="24"/>
          <w:szCs w:val="24"/>
        </w:rPr>
        <w:t>.</w:t>
      </w:r>
    </w:p>
    <w:p w:rsidR="00D3445A" w:rsidRDefault="00D3445A" w:rsidP="00D3445A">
      <w:pPr>
        <w:tabs>
          <w:tab w:val="left" w:pos="5318"/>
        </w:tabs>
        <w:spacing w:line="480" w:lineRule="auto"/>
        <w:jc w:val="both"/>
        <w:rPr>
          <w:rFonts w:ascii="Times New Roman" w:hAnsi="Times New Roman" w:cs="Times New Roman"/>
          <w:sz w:val="24"/>
          <w:szCs w:val="24"/>
        </w:rPr>
      </w:pPr>
      <w:r>
        <w:rPr>
          <w:rFonts w:ascii="Times New Roman" w:hAnsi="Times New Roman" w:cs="Times New Roman"/>
          <w:b/>
          <w:sz w:val="24"/>
          <w:szCs w:val="24"/>
          <w:lang w:val="id-ID"/>
        </w:rPr>
        <w:t xml:space="preserve">Hubungan </w:t>
      </w:r>
      <w:r>
        <w:rPr>
          <w:rFonts w:ascii="Times New Roman" w:hAnsi="Times New Roman" w:cs="Times New Roman"/>
          <w:b/>
          <w:sz w:val="24"/>
          <w:szCs w:val="24"/>
          <w:lang w:val="id-ID"/>
        </w:rPr>
        <w:t>Sikap</w:t>
      </w:r>
      <w:r>
        <w:rPr>
          <w:rFonts w:ascii="Times New Roman" w:hAnsi="Times New Roman" w:cs="Times New Roman"/>
          <w:b/>
          <w:sz w:val="24"/>
          <w:szCs w:val="24"/>
          <w:lang w:val="id-ID"/>
        </w:rPr>
        <w:t xml:space="preserve"> dengan Pemilihan Metode Kontrasepsi Jangka Panjang</w:t>
      </w:r>
      <w:r>
        <w:rPr>
          <w:rFonts w:ascii="Times New Roman" w:hAnsi="Times New Roman" w:cs="Times New Roman"/>
          <w:b/>
          <w:sz w:val="24"/>
          <w:szCs w:val="24"/>
          <w:lang w:val="id-ID"/>
        </w:rPr>
        <w:t>.</w:t>
      </w:r>
      <w:r>
        <w:rPr>
          <w:rFonts w:ascii="Times New Roman" w:hAnsi="Times New Roman" w:cs="Times New Roman"/>
          <w:sz w:val="24"/>
          <w:szCs w:val="24"/>
        </w:rPr>
        <w:t xml:space="preserve">               </w:t>
      </w:r>
      <w:r w:rsidRPr="007C54B5">
        <w:rPr>
          <w:rFonts w:ascii="Times New Roman" w:hAnsi="Times New Roman" w:cs="Times New Roman"/>
          <w:sz w:val="24"/>
          <w:szCs w:val="24"/>
        </w:rPr>
        <w:t>Hasil penelitian</w:t>
      </w:r>
      <w:r>
        <w:rPr>
          <w:rFonts w:ascii="Times New Roman" w:hAnsi="Times New Roman" w:cs="Times New Roman"/>
          <w:sz w:val="24"/>
          <w:szCs w:val="24"/>
        </w:rPr>
        <w:t xml:space="preserve"> pada tabel 3</w:t>
      </w:r>
      <w:r>
        <w:rPr>
          <w:rFonts w:ascii="Times New Roman" w:hAnsi="Times New Roman" w:cs="Times New Roman"/>
          <w:sz w:val="24"/>
          <w:szCs w:val="24"/>
        </w:rPr>
        <w:t xml:space="preserve"> didapat bahwa dari 25 responden memiliki kategori  sikap baik 0 (0%) responden, kurang baik 20 responden (90.9%). Dan Tidak baik 7 responden (100.0) </w:t>
      </w:r>
      <w:r w:rsidRPr="007C54B5">
        <w:rPr>
          <w:rFonts w:ascii="Times New Roman" w:hAnsi="Times New Roman" w:cs="Times New Roman"/>
          <w:sz w:val="24"/>
          <w:szCs w:val="24"/>
        </w:rPr>
        <w:t>Dari hasil ini dapat lihat bahwa sebagian besar s</w:t>
      </w:r>
      <w:r>
        <w:rPr>
          <w:rFonts w:ascii="Times New Roman" w:hAnsi="Times New Roman" w:cs="Times New Roman"/>
          <w:sz w:val="24"/>
          <w:szCs w:val="24"/>
        </w:rPr>
        <w:t xml:space="preserve">ikap responden bersifat tidak baik </w:t>
      </w:r>
      <w:r w:rsidRPr="007C54B5">
        <w:rPr>
          <w:rFonts w:ascii="Times New Roman" w:hAnsi="Times New Roman" w:cs="Times New Roman"/>
          <w:sz w:val="24"/>
          <w:szCs w:val="24"/>
        </w:rPr>
        <w:t>un</w:t>
      </w:r>
      <w:r>
        <w:rPr>
          <w:rFonts w:ascii="Times New Roman" w:hAnsi="Times New Roman" w:cs="Times New Roman"/>
          <w:sz w:val="24"/>
          <w:szCs w:val="24"/>
        </w:rPr>
        <w:t>t</w:t>
      </w:r>
      <w:r w:rsidRPr="007C54B5">
        <w:rPr>
          <w:rFonts w:ascii="Times New Roman" w:hAnsi="Times New Roman" w:cs="Times New Roman"/>
          <w:sz w:val="24"/>
          <w:szCs w:val="24"/>
        </w:rPr>
        <w:t>uk menggunakan metode kontrasepsi jan</w:t>
      </w:r>
      <w:r>
        <w:rPr>
          <w:rFonts w:ascii="Times New Roman" w:hAnsi="Times New Roman" w:cs="Times New Roman"/>
          <w:sz w:val="24"/>
          <w:szCs w:val="24"/>
        </w:rPr>
        <w:t>gka panjang. Sikap yang tidak baik</w:t>
      </w:r>
      <w:r w:rsidRPr="002F4B4C">
        <w:rPr>
          <w:rFonts w:ascii="Times New Roman" w:hAnsi="Times New Roman" w:cs="Times New Roman"/>
          <w:sz w:val="24"/>
          <w:szCs w:val="24"/>
        </w:rPr>
        <w:t xml:space="preserve"> </w:t>
      </w:r>
      <w:proofErr w:type="gramStart"/>
      <w:r w:rsidRPr="002F4B4C">
        <w:rPr>
          <w:rFonts w:ascii="Times New Roman" w:hAnsi="Times New Roman" w:cs="Times New Roman"/>
          <w:sz w:val="24"/>
          <w:szCs w:val="24"/>
        </w:rPr>
        <w:t>akan</w:t>
      </w:r>
      <w:proofErr w:type="gramEnd"/>
      <w:r w:rsidRPr="002F4B4C">
        <w:rPr>
          <w:rFonts w:ascii="Times New Roman" w:hAnsi="Times New Roman" w:cs="Times New Roman"/>
          <w:sz w:val="24"/>
          <w:szCs w:val="24"/>
        </w:rPr>
        <w:t xml:space="preserve"> pemakaian MKJP akan memen</w:t>
      </w:r>
      <w:r>
        <w:rPr>
          <w:rFonts w:ascii="Times New Roman" w:hAnsi="Times New Roman" w:cs="Times New Roman"/>
          <w:sz w:val="24"/>
          <w:szCs w:val="24"/>
        </w:rPr>
        <w:t xml:space="preserve">garuhi tindakan </w:t>
      </w:r>
      <w:r w:rsidRPr="002F4B4C">
        <w:rPr>
          <w:rFonts w:ascii="Times New Roman" w:hAnsi="Times New Roman" w:cs="Times New Roman"/>
          <w:sz w:val="24"/>
          <w:szCs w:val="24"/>
        </w:rPr>
        <w:t xml:space="preserve">responden dalam mengambil keputusan untuk </w:t>
      </w:r>
      <w:r>
        <w:rPr>
          <w:rFonts w:ascii="Times New Roman" w:hAnsi="Times New Roman" w:cs="Times New Roman"/>
          <w:sz w:val="24"/>
          <w:szCs w:val="24"/>
        </w:rPr>
        <w:t xml:space="preserve">menggunakan MKJP.  Green dalam </w:t>
      </w:r>
      <w:r w:rsidRPr="002F4B4C">
        <w:rPr>
          <w:rFonts w:ascii="Times New Roman" w:hAnsi="Times New Roman" w:cs="Times New Roman"/>
          <w:sz w:val="24"/>
          <w:szCs w:val="24"/>
        </w:rPr>
        <w:t>Notoatmodjo (2005) mengatakan, struktur sika</w:t>
      </w:r>
      <w:r>
        <w:rPr>
          <w:rFonts w:ascii="Times New Roman" w:hAnsi="Times New Roman" w:cs="Times New Roman"/>
          <w:sz w:val="24"/>
          <w:szCs w:val="24"/>
        </w:rPr>
        <w:t xml:space="preserve">p seseorang merupakan komponen </w:t>
      </w:r>
      <w:r w:rsidRPr="002F4B4C">
        <w:rPr>
          <w:rFonts w:ascii="Times New Roman" w:hAnsi="Times New Roman" w:cs="Times New Roman"/>
          <w:sz w:val="24"/>
          <w:szCs w:val="24"/>
        </w:rPr>
        <w:t>yang saling menunjang. Komponen tersebut t</w:t>
      </w:r>
      <w:r>
        <w:rPr>
          <w:rFonts w:ascii="Times New Roman" w:hAnsi="Times New Roman" w:cs="Times New Roman"/>
          <w:sz w:val="24"/>
          <w:szCs w:val="24"/>
        </w:rPr>
        <w:t xml:space="preserve">erdiri dari komponen kognitif, </w:t>
      </w:r>
      <w:r w:rsidRPr="002F4B4C">
        <w:rPr>
          <w:rFonts w:ascii="Times New Roman" w:hAnsi="Times New Roman" w:cs="Times New Roman"/>
          <w:sz w:val="24"/>
          <w:szCs w:val="24"/>
        </w:rPr>
        <w:t>afektif dan psikomotorik</w:t>
      </w:r>
      <w:r>
        <w:rPr>
          <w:rFonts w:ascii="Times New Roman" w:hAnsi="Times New Roman" w:cs="Times New Roman"/>
          <w:sz w:val="24"/>
          <w:szCs w:val="24"/>
          <w:lang w:val="id-ID"/>
        </w:rPr>
        <w:t xml:space="preserve">. </w:t>
      </w:r>
      <w:r w:rsidRPr="007C54B5">
        <w:rPr>
          <w:rFonts w:ascii="Times New Roman" w:hAnsi="Times New Roman" w:cs="Times New Roman"/>
          <w:sz w:val="24"/>
          <w:szCs w:val="24"/>
        </w:rPr>
        <w:t>Setelah di uji statistic di</w:t>
      </w:r>
      <w:r>
        <w:rPr>
          <w:rFonts w:ascii="Times New Roman" w:hAnsi="Times New Roman" w:cs="Times New Roman"/>
          <w:sz w:val="24"/>
          <w:szCs w:val="24"/>
        </w:rPr>
        <w:t>peroleh nilai signifikan p=0,000 &lt;0,000</w:t>
      </w:r>
      <w:r w:rsidRPr="007C54B5">
        <w:rPr>
          <w:rFonts w:ascii="Times New Roman" w:hAnsi="Times New Roman" w:cs="Times New Roman"/>
          <w:sz w:val="24"/>
          <w:szCs w:val="24"/>
        </w:rPr>
        <w:t xml:space="preserve"> dapat di simpulkan bahwa yang di signifikan antara sikap dengan metode </w:t>
      </w:r>
      <w:r w:rsidRPr="007C54B5">
        <w:rPr>
          <w:rFonts w:ascii="Times New Roman" w:hAnsi="Times New Roman" w:cs="Times New Roman"/>
          <w:sz w:val="24"/>
          <w:szCs w:val="24"/>
        </w:rPr>
        <w:lastRenderedPageBreak/>
        <w:t>kontrasepsi jangka</w:t>
      </w:r>
      <w:r>
        <w:rPr>
          <w:rFonts w:ascii="Times New Roman" w:hAnsi="Times New Roman" w:cs="Times New Roman"/>
          <w:sz w:val="24"/>
          <w:szCs w:val="24"/>
        </w:rPr>
        <w:t xml:space="preserve"> </w:t>
      </w:r>
      <w:r w:rsidRPr="007C54B5">
        <w:rPr>
          <w:rFonts w:ascii="Times New Roman" w:hAnsi="Times New Roman" w:cs="Times New Roman"/>
          <w:sz w:val="24"/>
          <w:szCs w:val="24"/>
        </w:rPr>
        <w:t>panjang di Desa Luhu Kecamatan Huamual Kabupaten Seram Bagian Barat.</w:t>
      </w:r>
    </w:p>
    <w:p w:rsidR="00D3445A" w:rsidRDefault="00D3445A" w:rsidP="00D3445A">
      <w:pPr>
        <w:tabs>
          <w:tab w:val="left" w:pos="5318"/>
        </w:tabs>
        <w:spacing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Hasil </w:t>
      </w:r>
      <w:r w:rsidRPr="009F2779">
        <w:rPr>
          <w:rFonts w:ascii="Times New Roman" w:hAnsi="Times New Roman" w:cs="Times New Roman"/>
          <w:sz w:val="24"/>
          <w:szCs w:val="24"/>
        </w:rPr>
        <w:t>penelitian ini sejalan dengan peneli</w:t>
      </w:r>
      <w:r>
        <w:rPr>
          <w:rFonts w:ascii="Times New Roman" w:hAnsi="Times New Roman" w:cs="Times New Roman"/>
          <w:sz w:val="24"/>
          <w:szCs w:val="24"/>
        </w:rPr>
        <w:t xml:space="preserve">tian Purba (2008) di Kecamatan </w:t>
      </w:r>
      <w:r w:rsidRPr="009F2779">
        <w:rPr>
          <w:rFonts w:ascii="Times New Roman" w:hAnsi="Times New Roman" w:cs="Times New Roman"/>
          <w:sz w:val="24"/>
          <w:szCs w:val="24"/>
        </w:rPr>
        <w:t>Rambah Samo Kabupaten Rokan Hulu p</w:t>
      </w:r>
      <w:r>
        <w:rPr>
          <w:rFonts w:ascii="Times New Roman" w:hAnsi="Times New Roman" w:cs="Times New Roman"/>
          <w:sz w:val="24"/>
          <w:szCs w:val="24"/>
        </w:rPr>
        <w:t xml:space="preserve">ada tahun 2008, yang menunjukan </w:t>
      </w:r>
      <w:r w:rsidRPr="009F2779">
        <w:rPr>
          <w:rFonts w:ascii="Times New Roman" w:hAnsi="Times New Roman" w:cs="Times New Roman"/>
          <w:sz w:val="24"/>
          <w:szCs w:val="24"/>
        </w:rPr>
        <w:t>bahwa ada hubungan yang signifikan antara sik</w:t>
      </w:r>
      <w:r>
        <w:rPr>
          <w:rFonts w:ascii="Times New Roman" w:hAnsi="Times New Roman" w:cs="Times New Roman"/>
          <w:sz w:val="24"/>
          <w:szCs w:val="24"/>
        </w:rPr>
        <w:t>ap terhadap pemilihan pemakaia kontrasepsi dengan nilai p=0.000 (p &lt; 0.05) ini menunjukan bahwa sikap responden berbanding lurus dengan pemilihan MKJP</w:t>
      </w:r>
      <w:r>
        <w:rPr>
          <w:rFonts w:ascii="Times New Roman" w:hAnsi="Times New Roman" w:cs="Times New Roman"/>
          <w:sz w:val="24"/>
          <w:szCs w:val="24"/>
          <w:lang w:val="id-ID"/>
        </w:rPr>
        <w:t>.</w:t>
      </w:r>
    </w:p>
    <w:p w:rsidR="00D3445A" w:rsidRDefault="00D3445A" w:rsidP="00D3445A">
      <w:pPr>
        <w:tabs>
          <w:tab w:val="left" w:pos="5318"/>
        </w:tabs>
        <w:spacing w:line="480" w:lineRule="auto"/>
        <w:jc w:val="both"/>
        <w:rPr>
          <w:rFonts w:ascii="Times New Roman" w:hAnsi="Times New Roman" w:cs="Times New Roman"/>
          <w:sz w:val="24"/>
          <w:szCs w:val="24"/>
        </w:rPr>
      </w:pPr>
      <w:r>
        <w:rPr>
          <w:rFonts w:ascii="Times New Roman" w:hAnsi="Times New Roman" w:cs="Times New Roman"/>
          <w:b/>
          <w:sz w:val="24"/>
          <w:szCs w:val="24"/>
          <w:lang w:val="id-ID"/>
        </w:rPr>
        <w:t>Hubungan Sikap dengan Pemilihan Metode Kontrasepsi Jangka Panjang</w:t>
      </w:r>
      <w:r>
        <w:rPr>
          <w:rFonts w:ascii="Times New Roman" w:hAnsi="Times New Roman" w:cs="Times New Roman"/>
          <w:b/>
          <w:sz w:val="24"/>
          <w:szCs w:val="24"/>
          <w:lang w:val="id-ID"/>
        </w:rPr>
        <w:t xml:space="preserve">. </w:t>
      </w:r>
      <w:r>
        <w:rPr>
          <w:rFonts w:ascii="Times New Roman" w:hAnsi="Times New Roman" w:cs="Times New Roman"/>
          <w:sz w:val="24"/>
          <w:szCs w:val="24"/>
        </w:rPr>
        <w:t>Hasil penelitian menunjukan bahwa dari 18 responden yang mendapatkan dukungan suami yang baik sebanyak 2 responden (11.1%) dan yang mendapatkan dukungan suami yang cukup sebanyak 25 responden (69.4%) . Dapat disimpulkan bahwa sebagian besar responden memiliki dukungan suami yang cukup tentang penggunaan MKJP.</w:t>
      </w:r>
    </w:p>
    <w:p w:rsidR="00D3445A" w:rsidRDefault="00D3445A" w:rsidP="00D3445A">
      <w:pPr>
        <w:tabs>
          <w:tab w:val="left" w:pos="5318"/>
        </w:tabs>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                   </w:t>
      </w:r>
      <w:r w:rsidRPr="00902C09">
        <w:rPr>
          <w:rFonts w:ascii="Times New Roman" w:hAnsi="Times New Roman" w:cs="Times New Roman"/>
          <w:sz w:val="24"/>
          <w:szCs w:val="24"/>
        </w:rPr>
        <w:t>Hartanto (2004) dalam Efy (2013) meng</w:t>
      </w:r>
      <w:r>
        <w:rPr>
          <w:rFonts w:ascii="Times New Roman" w:hAnsi="Times New Roman" w:cs="Times New Roman"/>
          <w:sz w:val="24"/>
          <w:szCs w:val="24"/>
        </w:rPr>
        <w:t xml:space="preserve">atakan bahwa kontrasepsi </w:t>
      </w:r>
      <w:proofErr w:type="gramStart"/>
      <w:r>
        <w:rPr>
          <w:rFonts w:ascii="Times New Roman" w:hAnsi="Times New Roman" w:cs="Times New Roman"/>
          <w:sz w:val="24"/>
          <w:szCs w:val="24"/>
        </w:rPr>
        <w:t xml:space="preserve">tidak  </w:t>
      </w:r>
      <w:r w:rsidRPr="00902C09">
        <w:rPr>
          <w:rFonts w:ascii="Times New Roman" w:hAnsi="Times New Roman" w:cs="Times New Roman"/>
          <w:sz w:val="24"/>
          <w:szCs w:val="24"/>
        </w:rPr>
        <w:t>dapat</w:t>
      </w:r>
      <w:proofErr w:type="gramEnd"/>
      <w:r w:rsidRPr="00902C09">
        <w:rPr>
          <w:rFonts w:ascii="Times New Roman" w:hAnsi="Times New Roman" w:cs="Times New Roman"/>
          <w:sz w:val="24"/>
          <w:szCs w:val="24"/>
        </w:rPr>
        <w:t xml:space="preserve"> dipakai oleh istri tanpa kerjasama suami dan</w:t>
      </w:r>
      <w:r>
        <w:rPr>
          <w:rFonts w:ascii="Times New Roman" w:hAnsi="Times New Roman" w:cs="Times New Roman"/>
          <w:sz w:val="24"/>
          <w:szCs w:val="24"/>
        </w:rPr>
        <w:t xml:space="preserve"> saling percaya. Keadaan ideal </w:t>
      </w:r>
      <w:r w:rsidRPr="00902C09">
        <w:rPr>
          <w:rFonts w:ascii="Times New Roman" w:hAnsi="Times New Roman" w:cs="Times New Roman"/>
          <w:sz w:val="24"/>
          <w:szCs w:val="24"/>
        </w:rPr>
        <w:t>bahwa pasangan suami istri harus bersama m</w:t>
      </w:r>
      <w:r>
        <w:rPr>
          <w:rFonts w:ascii="Times New Roman" w:hAnsi="Times New Roman" w:cs="Times New Roman"/>
          <w:sz w:val="24"/>
          <w:szCs w:val="24"/>
        </w:rPr>
        <w:t xml:space="preserve">emilih metode kontrasepsi yang </w:t>
      </w:r>
      <w:r w:rsidRPr="00902C09">
        <w:rPr>
          <w:rFonts w:ascii="Times New Roman" w:hAnsi="Times New Roman" w:cs="Times New Roman"/>
          <w:sz w:val="24"/>
          <w:szCs w:val="24"/>
        </w:rPr>
        <w:t>terbaik, saling kerjasama dalam pemakaian, me</w:t>
      </w:r>
      <w:r>
        <w:rPr>
          <w:rFonts w:ascii="Times New Roman" w:hAnsi="Times New Roman" w:cs="Times New Roman"/>
          <w:sz w:val="24"/>
          <w:szCs w:val="24"/>
        </w:rPr>
        <w:t xml:space="preserve">mbayar biaya pengeluaran untuk </w:t>
      </w:r>
      <w:r w:rsidRPr="00902C09">
        <w:rPr>
          <w:rFonts w:ascii="Times New Roman" w:hAnsi="Times New Roman" w:cs="Times New Roman"/>
          <w:sz w:val="24"/>
          <w:szCs w:val="24"/>
        </w:rPr>
        <w:t>kon</w:t>
      </w:r>
      <w:r>
        <w:rPr>
          <w:rFonts w:ascii="Times New Roman" w:hAnsi="Times New Roman" w:cs="Times New Roman"/>
          <w:sz w:val="24"/>
          <w:szCs w:val="24"/>
        </w:rPr>
        <w:t xml:space="preserve">trasepsi dan memerhatikan tanda </w:t>
      </w:r>
      <w:r w:rsidRPr="00902C09">
        <w:rPr>
          <w:rFonts w:ascii="Times New Roman" w:hAnsi="Times New Roman" w:cs="Times New Roman"/>
          <w:sz w:val="24"/>
          <w:szCs w:val="24"/>
        </w:rPr>
        <w:t>bahaya pemakaian</w:t>
      </w:r>
      <w:r>
        <w:rPr>
          <w:rFonts w:ascii="Times New Roman" w:hAnsi="Times New Roman" w:cs="Times New Roman"/>
          <w:sz w:val="24"/>
          <w:szCs w:val="24"/>
          <w:lang w:val="id-ID"/>
        </w:rPr>
        <w:t xml:space="preserve">. </w:t>
      </w:r>
      <w:r w:rsidRPr="007C54B5">
        <w:rPr>
          <w:rFonts w:ascii="Times New Roman" w:hAnsi="Times New Roman" w:cs="Times New Roman"/>
          <w:color w:val="000000"/>
          <w:sz w:val="24"/>
          <w:szCs w:val="24"/>
        </w:rPr>
        <w:t>Setelah dilakukan uji statistic diperoleh nilai signifikan p=0,000 &lt;0</w:t>
      </w:r>
      <w:proofErr w:type="gramStart"/>
      <w:r w:rsidRPr="007C54B5">
        <w:rPr>
          <w:rFonts w:ascii="Times New Roman" w:hAnsi="Times New Roman" w:cs="Times New Roman"/>
          <w:color w:val="000000"/>
          <w:sz w:val="24"/>
          <w:szCs w:val="24"/>
        </w:rPr>
        <w:t>,05</w:t>
      </w:r>
      <w:proofErr w:type="gramEnd"/>
      <w:r w:rsidRPr="007C54B5">
        <w:rPr>
          <w:rFonts w:ascii="Times New Roman" w:hAnsi="Times New Roman" w:cs="Times New Roman"/>
          <w:color w:val="000000"/>
          <w:sz w:val="24"/>
          <w:szCs w:val="24"/>
        </w:rPr>
        <w:t xml:space="preserve"> dapat disimpulkan bahwa adanya hubungan yang signifikan antara Dukungan suami dengan metode konrasepsi jangka panjang</w:t>
      </w:r>
      <w:r>
        <w:rPr>
          <w:rFonts w:ascii="Times New Roman" w:hAnsi="Times New Roman" w:cs="Times New Roman"/>
          <w:color w:val="000000"/>
          <w:sz w:val="24"/>
          <w:szCs w:val="24"/>
        </w:rPr>
        <w:t xml:space="preserve"> di Desa Luhu Kecamatan Huamual Kabupaten Seram Barat,  dengan nilai  p =0.000 (p &lt;0.05).</w:t>
      </w:r>
    </w:p>
    <w:p w:rsidR="00D3445A" w:rsidRDefault="00D3445A" w:rsidP="00D3445A">
      <w:pPr>
        <w:tabs>
          <w:tab w:val="left" w:pos="5318"/>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465E3">
        <w:rPr>
          <w:rFonts w:ascii="Times New Roman" w:hAnsi="Times New Roman" w:cs="Times New Roman"/>
          <w:color w:val="000000"/>
          <w:sz w:val="24"/>
          <w:szCs w:val="24"/>
        </w:rPr>
        <w:t>Penelitian ini sejalan dengan penelitia</w:t>
      </w:r>
      <w:r>
        <w:rPr>
          <w:rFonts w:ascii="Times New Roman" w:hAnsi="Times New Roman" w:cs="Times New Roman"/>
          <w:color w:val="000000"/>
          <w:sz w:val="24"/>
          <w:szCs w:val="24"/>
        </w:rPr>
        <w:t xml:space="preserve">n Ismi (2015) di wilayah kerja </w:t>
      </w:r>
      <w:r w:rsidRPr="000465E3">
        <w:rPr>
          <w:rFonts w:ascii="Times New Roman" w:hAnsi="Times New Roman" w:cs="Times New Roman"/>
          <w:color w:val="000000"/>
          <w:sz w:val="24"/>
          <w:szCs w:val="24"/>
        </w:rPr>
        <w:t>Puskesmas Kecamatan Kalideres yang meny</w:t>
      </w:r>
      <w:r>
        <w:rPr>
          <w:rFonts w:ascii="Times New Roman" w:hAnsi="Times New Roman" w:cs="Times New Roman"/>
          <w:color w:val="000000"/>
          <w:sz w:val="24"/>
          <w:szCs w:val="24"/>
        </w:rPr>
        <w:t xml:space="preserve">atakan bahwa ada hubungan yang </w:t>
      </w:r>
      <w:r w:rsidRPr="000465E3">
        <w:rPr>
          <w:rFonts w:ascii="Times New Roman" w:hAnsi="Times New Roman" w:cs="Times New Roman"/>
          <w:color w:val="000000"/>
          <w:sz w:val="24"/>
          <w:szCs w:val="24"/>
        </w:rPr>
        <w:t>signifikan antara dukungan suami dengan pemiliha</w:t>
      </w:r>
      <w:r>
        <w:rPr>
          <w:rFonts w:ascii="Times New Roman" w:hAnsi="Times New Roman" w:cs="Times New Roman"/>
          <w:color w:val="000000"/>
          <w:sz w:val="24"/>
          <w:szCs w:val="24"/>
        </w:rPr>
        <w:t xml:space="preserve">n penggunaan alat kontrasepsi. </w:t>
      </w:r>
      <w:r w:rsidRPr="000465E3">
        <w:rPr>
          <w:rFonts w:ascii="Times New Roman" w:hAnsi="Times New Roman" w:cs="Times New Roman"/>
          <w:color w:val="000000"/>
          <w:sz w:val="24"/>
          <w:szCs w:val="24"/>
        </w:rPr>
        <w:t xml:space="preserve">Peneliti lain Efy (2013) menyatakan hal yang </w:t>
      </w:r>
      <w:r>
        <w:rPr>
          <w:rFonts w:ascii="Times New Roman" w:hAnsi="Times New Roman" w:cs="Times New Roman"/>
          <w:color w:val="000000"/>
          <w:sz w:val="24"/>
          <w:szCs w:val="24"/>
        </w:rPr>
        <w:t xml:space="preserve">senada bahwa ada hubungan yang </w:t>
      </w:r>
      <w:r w:rsidRPr="000465E3">
        <w:rPr>
          <w:rFonts w:ascii="Times New Roman" w:hAnsi="Times New Roman" w:cs="Times New Roman"/>
          <w:color w:val="000000"/>
          <w:sz w:val="24"/>
          <w:szCs w:val="24"/>
        </w:rPr>
        <w:lastRenderedPageBreak/>
        <w:t>erat antara dukungan suami dengan penggunaan MKJP.</w:t>
      </w:r>
    </w:p>
    <w:p w:rsidR="00D3445A" w:rsidRDefault="00D3445A" w:rsidP="00D3445A">
      <w:pPr>
        <w:tabs>
          <w:tab w:val="left" w:pos="5318"/>
        </w:tabs>
        <w:spacing w:line="480" w:lineRule="auto"/>
        <w:jc w:val="both"/>
        <w:rPr>
          <w:rFonts w:ascii="Times New Roman" w:hAnsi="Times New Roman" w:cs="Times New Roman"/>
          <w:b/>
          <w:sz w:val="24"/>
          <w:szCs w:val="24"/>
          <w:lang w:val="id-ID"/>
        </w:rPr>
      </w:pPr>
      <w:r w:rsidRPr="00D3445A">
        <w:rPr>
          <w:rFonts w:ascii="Times New Roman" w:hAnsi="Times New Roman" w:cs="Times New Roman"/>
          <w:b/>
          <w:sz w:val="24"/>
          <w:szCs w:val="24"/>
          <w:lang w:val="id-ID"/>
        </w:rPr>
        <w:t>KESIMPULAN</w:t>
      </w:r>
    </w:p>
    <w:p w:rsidR="00D3445A" w:rsidRDefault="00D3445A" w:rsidP="00D3445A">
      <w:pPr>
        <w:tabs>
          <w:tab w:val="left" w:pos="2160"/>
          <w:tab w:val="left" w:pos="2250"/>
          <w:tab w:val="left" w:pos="2340"/>
          <w:tab w:val="left" w:pos="5318"/>
        </w:tabs>
        <w:spacing w:line="480" w:lineRule="auto"/>
        <w:jc w:val="both"/>
        <w:rPr>
          <w:rFonts w:ascii="Times New Roman" w:hAnsi="Times New Roman" w:cs="Times New Roman"/>
          <w:sz w:val="24"/>
          <w:szCs w:val="24"/>
        </w:rPr>
      </w:pPr>
      <w:r w:rsidRPr="00753279">
        <w:rPr>
          <w:rFonts w:ascii="Times New Roman" w:hAnsi="Times New Roman" w:cs="Times New Roman"/>
          <w:sz w:val="24"/>
          <w:szCs w:val="24"/>
        </w:rPr>
        <w:t xml:space="preserve">Berdasarkan hasil penelitian dan pembahasan, maka dapat disimpulkan sebagai </w:t>
      </w:r>
      <w:proofErr w:type="gramStart"/>
      <w:r w:rsidRPr="00753279">
        <w:rPr>
          <w:rFonts w:ascii="Times New Roman" w:hAnsi="Times New Roman" w:cs="Times New Roman"/>
          <w:sz w:val="24"/>
          <w:szCs w:val="24"/>
        </w:rPr>
        <w:t>berikut :</w:t>
      </w:r>
      <w:proofErr w:type="gramEnd"/>
      <w:r>
        <w:rPr>
          <w:rFonts w:ascii="Times New Roman" w:hAnsi="Times New Roman" w:cs="Times New Roman"/>
          <w:sz w:val="24"/>
          <w:szCs w:val="24"/>
          <w:lang w:val="id-ID"/>
        </w:rPr>
        <w:t xml:space="preserve"> </w:t>
      </w:r>
      <w:r w:rsidRPr="00D3445A">
        <w:rPr>
          <w:rFonts w:ascii="Times New Roman" w:hAnsi="Times New Roman" w:cs="Times New Roman"/>
          <w:sz w:val="24"/>
          <w:szCs w:val="24"/>
        </w:rPr>
        <w:t xml:space="preserve">Ada hubungan antara pengetahuan </w:t>
      </w:r>
      <w:r>
        <w:rPr>
          <w:rFonts w:ascii="Times New Roman" w:hAnsi="Times New Roman" w:cs="Times New Roman"/>
          <w:sz w:val="24"/>
          <w:szCs w:val="24"/>
          <w:lang w:val="id-ID"/>
        </w:rPr>
        <w:t>, s</w:t>
      </w:r>
      <w:r>
        <w:rPr>
          <w:rFonts w:ascii="Times New Roman" w:hAnsi="Times New Roman" w:cs="Times New Roman"/>
          <w:sz w:val="24"/>
          <w:szCs w:val="24"/>
        </w:rPr>
        <w:t xml:space="preserve">ikap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dukungan suami dengan </w:t>
      </w:r>
      <w:r>
        <w:rPr>
          <w:rFonts w:ascii="Times New Roman" w:hAnsi="Times New Roman" w:cs="Times New Roman"/>
          <w:sz w:val="24"/>
          <w:szCs w:val="24"/>
          <w:lang w:val="id-ID"/>
        </w:rPr>
        <w:t xml:space="preserve">pemilihan </w:t>
      </w:r>
      <w:r>
        <w:rPr>
          <w:rFonts w:ascii="Times New Roman" w:hAnsi="Times New Roman" w:cs="Times New Roman"/>
          <w:sz w:val="24"/>
          <w:szCs w:val="24"/>
        </w:rPr>
        <w:t>metode ko</w:t>
      </w:r>
      <w:r>
        <w:rPr>
          <w:rFonts w:ascii="Times New Roman" w:hAnsi="Times New Roman" w:cs="Times New Roman"/>
          <w:sz w:val="24"/>
          <w:szCs w:val="24"/>
        </w:rPr>
        <w:t>ntrasepsi jangka panjang (MKJP).</w:t>
      </w:r>
    </w:p>
    <w:p w:rsidR="00B30277" w:rsidRDefault="00B30277" w:rsidP="00D3445A">
      <w:pPr>
        <w:tabs>
          <w:tab w:val="left" w:pos="2160"/>
          <w:tab w:val="left" w:pos="2250"/>
          <w:tab w:val="left" w:pos="2340"/>
          <w:tab w:val="left" w:pos="5318"/>
        </w:tabs>
        <w:spacing w:line="480" w:lineRule="auto"/>
        <w:jc w:val="both"/>
        <w:rPr>
          <w:rFonts w:ascii="Times New Roman" w:hAnsi="Times New Roman" w:cs="Times New Roman"/>
          <w:b/>
          <w:sz w:val="24"/>
          <w:szCs w:val="24"/>
          <w:lang w:val="id-ID"/>
        </w:rPr>
      </w:pPr>
      <w:r w:rsidRPr="00B30277">
        <w:rPr>
          <w:rFonts w:ascii="Times New Roman" w:hAnsi="Times New Roman" w:cs="Times New Roman"/>
          <w:b/>
          <w:sz w:val="24"/>
          <w:szCs w:val="24"/>
          <w:lang w:val="id-ID"/>
        </w:rPr>
        <w:t>DAFTAR PUSTAKA</w:t>
      </w:r>
    </w:p>
    <w:p w:rsidR="00B30277" w:rsidRPr="003E137A" w:rsidRDefault="00B30277" w:rsidP="00B30277">
      <w:pPr>
        <w:spacing w:line="480" w:lineRule="auto"/>
        <w:ind w:left="1530" w:hanging="1530"/>
        <w:jc w:val="both"/>
        <w:rPr>
          <w:rFonts w:ascii="Times New Roman" w:hAnsi="Times New Roman" w:cs="Times New Roman"/>
          <w:sz w:val="24"/>
          <w:szCs w:val="24"/>
        </w:rPr>
      </w:pPr>
      <w:r w:rsidRPr="003E137A">
        <w:rPr>
          <w:rFonts w:ascii="Times New Roman" w:hAnsi="Times New Roman" w:cs="Times New Roman"/>
          <w:sz w:val="24"/>
          <w:szCs w:val="24"/>
        </w:rPr>
        <w:t>Azwar,</w:t>
      </w:r>
      <w:r>
        <w:rPr>
          <w:rFonts w:ascii="Times New Roman" w:hAnsi="Times New Roman" w:cs="Times New Roman"/>
          <w:sz w:val="24"/>
          <w:szCs w:val="24"/>
        </w:rPr>
        <w:t xml:space="preserve"> Saifudin. 2015. Sikap Manusia Teori dan Pengukuranya.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PustakaPelajar.</w:t>
      </w:r>
    </w:p>
    <w:p w:rsidR="00B30277" w:rsidRDefault="00B30277" w:rsidP="00B30277">
      <w:pPr>
        <w:spacing w:line="480" w:lineRule="auto"/>
        <w:ind w:left="851"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BKKBN (2010), </w:t>
      </w:r>
      <w:r w:rsidRPr="003E137A">
        <w:rPr>
          <w:rFonts w:ascii="Times New Roman" w:hAnsi="Times New Roman" w:cs="Times New Roman"/>
          <w:i/>
          <w:iCs/>
          <w:color w:val="000000"/>
          <w:sz w:val="24"/>
          <w:szCs w:val="24"/>
        </w:rPr>
        <w:t>Faktor-faktor yang Mempengaruhi</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Pemakaian</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Kontrasepsi</w:t>
      </w:r>
    </w:p>
    <w:p w:rsidR="00B30277" w:rsidRPr="003E137A" w:rsidRDefault="00B30277" w:rsidP="00B30277">
      <w:pPr>
        <w:spacing w:line="480" w:lineRule="auto"/>
        <w:ind w:left="1530"/>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JangkaPanjang </w:t>
      </w:r>
      <w:r w:rsidRPr="003E137A">
        <w:rPr>
          <w:rFonts w:ascii="Times New Roman" w:hAnsi="Times New Roman" w:cs="Times New Roman"/>
          <w:i/>
          <w:iCs/>
          <w:color w:val="000000"/>
          <w:sz w:val="24"/>
          <w:szCs w:val="24"/>
        </w:rPr>
        <w:t>(MKJP).</w:t>
      </w:r>
      <w:r w:rsidRPr="003E137A">
        <w:rPr>
          <w:rFonts w:ascii="Times New Roman" w:hAnsi="Times New Roman" w:cs="Times New Roman"/>
          <w:color w:val="000000"/>
          <w:sz w:val="24"/>
          <w:szCs w:val="24"/>
        </w:rPr>
        <w:t>Jakarta: PusatPenelitian Pembangunan Keluarga</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Berencana</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Kesehatan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Reproduksi</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Badan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lastRenderedPageBreak/>
        <w:t>Kependudukan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Keluarga</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Berencana</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Nasional</w:t>
      </w:r>
    </w:p>
    <w:p w:rsidR="00B30277" w:rsidRPr="003E137A" w:rsidRDefault="00B30277" w:rsidP="00B30277">
      <w:pPr>
        <w:spacing w:line="480" w:lineRule="auto"/>
        <w:ind w:left="709" w:hanging="709"/>
        <w:jc w:val="both"/>
        <w:rPr>
          <w:rFonts w:ascii="Times New Roman" w:hAnsi="Times New Roman" w:cs="Times New Roman"/>
          <w:i/>
          <w:iCs/>
          <w:color w:val="000000"/>
          <w:sz w:val="24"/>
          <w:szCs w:val="24"/>
        </w:rPr>
      </w:pPr>
      <w:r>
        <w:rPr>
          <w:rFonts w:ascii="Times New Roman" w:hAnsi="Times New Roman" w:cs="Times New Roman"/>
          <w:color w:val="000000"/>
          <w:sz w:val="24"/>
          <w:szCs w:val="24"/>
        </w:rPr>
        <w:t>BKKBN (</w:t>
      </w:r>
      <w:r w:rsidRPr="003E137A">
        <w:rPr>
          <w:rFonts w:ascii="Times New Roman" w:hAnsi="Times New Roman" w:cs="Times New Roman"/>
          <w:color w:val="000000"/>
          <w:sz w:val="24"/>
          <w:szCs w:val="24"/>
        </w:rPr>
        <w:t>2015</w:t>
      </w:r>
      <w:r>
        <w:rPr>
          <w:rFonts w:ascii="Times New Roman" w:hAnsi="Times New Roman" w:cs="Times New Roman"/>
          <w:color w:val="000000"/>
          <w:sz w:val="24"/>
          <w:szCs w:val="24"/>
        </w:rPr>
        <w:t>)</w:t>
      </w:r>
      <w:proofErr w:type="gramStart"/>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 xml:space="preserve"> Evaluasi</w:t>
      </w:r>
      <w:proofErr w:type="gramEnd"/>
      <w:r w:rsidRPr="003E137A">
        <w:rPr>
          <w:rFonts w:ascii="Times New Roman" w:hAnsi="Times New Roman" w:cs="Times New Roman"/>
          <w:i/>
          <w:iCs/>
          <w:color w:val="000000"/>
          <w:sz w:val="24"/>
          <w:szCs w:val="24"/>
        </w:rPr>
        <w:t xml:space="preserve"> Pembangunan</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Kependudukan</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dan KB BKKBN</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Provinsi</w:t>
      </w:r>
    </w:p>
    <w:p w:rsidR="00B30277" w:rsidRPr="003E137A" w:rsidRDefault="00B30277" w:rsidP="00B30277">
      <w:pPr>
        <w:spacing w:line="480" w:lineRule="auto"/>
        <w:ind w:left="1530" w:hanging="1530"/>
        <w:jc w:val="both"/>
        <w:rPr>
          <w:rFonts w:ascii="Times New Roman" w:hAnsi="Times New Roman" w:cs="Times New Roman"/>
          <w:color w:val="000000"/>
          <w:sz w:val="24"/>
          <w:szCs w:val="24"/>
        </w:rPr>
      </w:pPr>
      <w:r w:rsidRPr="003E137A">
        <w:rPr>
          <w:rFonts w:ascii="Times New Roman" w:hAnsi="Times New Roman" w:cs="Times New Roman"/>
          <w:color w:val="000000"/>
          <w:sz w:val="24"/>
          <w:szCs w:val="24"/>
        </w:rPr>
        <w:t xml:space="preserve">BKKBN, </w:t>
      </w:r>
      <w:r>
        <w:rPr>
          <w:rFonts w:ascii="Times New Roman" w:hAnsi="Times New Roman" w:cs="Times New Roman"/>
          <w:color w:val="000000"/>
          <w:sz w:val="24"/>
          <w:szCs w:val="24"/>
        </w:rPr>
        <w:t>(</w:t>
      </w:r>
      <w:r w:rsidRPr="003E137A">
        <w:rPr>
          <w:rFonts w:ascii="Times New Roman" w:hAnsi="Times New Roman" w:cs="Times New Roman"/>
          <w:color w:val="000000"/>
          <w:sz w:val="24"/>
          <w:szCs w:val="24"/>
        </w:rPr>
        <w:t>2016</w:t>
      </w:r>
      <w:r>
        <w:rPr>
          <w:rFonts w:ascii="Times New Roman" w:hAnsi="Times New Roman" w:cs="Times New Roman"/>
          <w:color w:val="000000"/>
          <w:sz w:val="24"/>
          <w:szCs w:val="24"/>
        </w:rPr>
        <w:t>)</w:t>
      </w:r>
      <w:r w:rsidRPr="003E137A">
        <w:rPr>
          <w:rFonts w:ascii="Times New Roman" w:hAnsi="Times New Roman" w:cs="Times New Roman"/>
          <w:color w:val="000000"/>
          <w:sz w:val="24"/>
          <w:szCs w:val="24"/>
        </w:rPr>
        <w:t>. BUKU Panduan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Praktis</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Pelayanan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Kontrasepsi, Jakarta, Yayasan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Bina</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Pustaka</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Sarwono</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Praworihardjo.</w:t>
      </w:r>
    </w:p>
    <w:p w:rsidR="00B30277" w:rsidRPr="003E137A" w:rsidRDefault="00B30277" w:rsidP="00B30277">
      <w:pPr>
        <w:spacing w:line="480" w:lineRule="auto"/>
        <w:ind w:left="709" w:hanging="709"/>
        <w:jc w:val="both"/>
        <w:rPr>
          <w:rFonts w:ascii="Times New Roman" w:hAnsi="Times New Roman" w:cs="Times New Roman"/>
          <w:color w:val="000000"/>
          <w:sz w:val="24"/>
          <w:szCs w:val="24"/>
        </w:rPr>
      </w:pPr>
      <w:r w:rsidRPr="003E137A">
        <w:rPr>
          <w:rFonts w:ascii="Times New Roman" w:hAnsi="Times New Roman" w:cs="Times New Roman"/>
          <w:color w:val="000000"/>
          <w:sz w:val="24"/>
          <w:szCs w:val="24"/>
        </w:rPr>
        <w:t>BKKBN</w:t>
      </w:r>
      <w:proofErr w:type="gramStart"/>
      <w:r w:rsidRPr="003E137A">
        <w:rPr>
          <w:rFonts w:ascii="Times New Roman" w:hAnsi="Times New Roman" w:cs="Times New Roman"/>
          <w:color w:val="000000"/>
          <w:sz w:val="24"/>
          <w:szCs w:val="24"/>
        </w:rPr>
        <w:t>,</w:t>
      </w:r>
      <w:r>
        <w:rPr>
          <w:rFonts w:ascii="Times New Roman" w:hAnsi="Times New Roman" w:cs="Times New Roman"/>
          <w:color w:val="000000"/>
          <w:sz w:val="24"/>
          <w:szCs w:val="24"/>
        </w:rPr>
        <w:t>(</w:t>
      </w:r>
      <w:proofErr w:type="gramEnd"/>
      <w:r w:rsidRPr="003E137A">
        <w:rPr>
          <w:rFonts w:ascii="Times New Roman" w:hAnsi="Times New Roman" w:cs="Times New Roman"/>
          <w:color w:val="000000"/>
          <w:sz w:val="24"/>
          <w:szCs w:val="24"/>
        </w:rPr>
        <w:t xml:space="preserve"> 2011</w:t>
      </w:r>
      <w:r>
        <w:rPr>
          <w:rFonts w:ascii="Times New Roman" w:hAnsi="Times New Roman" w:cs="Times New Roman"/>
          <w:color w:val="000000"/>
          <w:sz w:val="24"/>
          <w:szCs w:val="24"/>
        </w:rPr>
        <w:t>)</w:t>
      </w:r>
      <w:r w:rsidRPr="003E13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E137A">
        <w:rPr>
          <w:rFonts w:ascii="Times New Roman" w:hAnsi="Times New Roman" w:cs="Times New Roman"/>
          <w:i/>
          <w:iCs/>
          <w:color w:val="000000"/>
          <w:sz w:val="24"/>
          <w:szCs w:val="24"/>
        </w:rPr>
        <w:t>Laporan</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Hasil</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Pelayanan</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Kontrasepsi</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Agustus 2015</w:t>
      </w:r>
      <w:r w:rsidRPr="003E137A">
        <w:rPr>
          <w:rFonts w:ascii="Times New Roman" w:hAnsi="Times New Roman" w:cs="Times New Roman"/>
          <w:color w:val="000000"/>
          <w:sz w:val="24"/>
          <w:szCs w:val="24"/>
        </w:rPr>
        <w:t>.</w:t>
      </w:r>
    </w:p>
    <w:p w:rsidR="00B30277" w:rsidRPr="00EF65E6" w:rsidRDefault="00B30277" w:rsidP="00B30277">
      <w:pPr>
        <w:spacing w:line="480" w:lineRule="auto"/>
        <w:ind w:left="1530" w:hanging="1530"/>
        <w:jc w:val="both"/>
        <w:rPr>
          <w:rFonts w:ascii="Times New Roman" w:hAnsi="Times New Roman" w:cs="Times New Roman"/>
          <w:color w:val="548DD4" w:themeColor="text2" w:themeTint="99"/>
          <w:sz w:val="24"/>
          <w:szCs w:val="24"/>
        </w:rPr>
      </w:pPr>
      <w:r>
        <w:rPr>
          <w:rFonts w:ascii="Times New Roman" w:hAnsi="Times New Roman" w:cs="Times New Roman"/>
          <w:color w:val="000000"/>
          <w:sz w:val="24"/>
          <w:szCs w:val="24"/>
        </w:rPr>
        <w:t>BKKBN (</w:t>
      </w:r>
      <w:r w:rsidRPr="003E137A">
        <w:rPr>
          <w:rFonts w:ascii="Times New Roman" w:hAnsi="Times New Roman" w:cs="Times New Roman"/>
          <w:color w:val="000000"/>
          <w:sz w:val="24"/>
          <w:szCs w:val="24"/>
        </w:rPr>
        <w:t>2015</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Data Statistik KB Prov .Jawa Tengah per mix kontrasepsi</w:t>
      </w:r>
      <w:r w:rsidRPr="003E137A">
        <w:rPr>
          <w:rFonts w:ascii="Times New Roman" w:hAnsi="Times New Roman" w:cs="Times New Roman"/>
          <w:color w:val="000000" w:themeColor="text1"/>
          <w:sz w:val="24"/>
          <w:szCs w:val="24"/>
        </w:rPr>
        <w:t xml:space="preserve">http://www.bkkbn.go.id/. </w:t>
      </w:r>
      <w:proofErr w:type="gramStart"/>
      <w:r w:rsidRPr="003E137A">
        <w:rPr>
          <w:rFonts w:ascii="Times New Roman" w:hAnsi="Times New Roman" w:cs="Times New Roman"/>
          <w:color w:val="000000" w:themeColor="text1"/>
          <w:sz w:val="24"/>
          <w:szCs w:val="24"/>
        </w:rPr>
        <w:t>diakses</w:t>
      </w:r>
      <w:proofErr w:type="gramEnd"/>
      <w:r w:rsidRPr="003E137A">
        <w:rPr>
          <w:rFonts w:ascii="Times New Roman" w:hAnsi="Times New Roman" w:cs="Times New Roman"/>
          <w:color w:val="000000" w:themeColor="text1"/>
          <w:sz w:val="24"/>
          <w:szCs w:val="24"/>
        </w:rPr>
        <w:t xml:space="preserve"> 1 Mei 2017</w:t>
      </w:r>
      <w:r w:rsidRPr="003E137A">
        <w:rPr>
          <w:rFonts w:ascii="Times New Roman" w:hAnsi="Times New Roman" w:cs="Times New Roman"/>
          <w:color w:val="548DD4" w:themeColor="text2" w:themeTint="99"/>
          <w:sz w:val="24"/>
          <w:szCs w:val="24"/>
        </w:rPr>
        <w:t>.</w:t>
      </w:r>
    </w:p>
    <w:p w:rsidR="00B30277" w:rsidRPr="003E137A" w:rsidRDefault="00B30277" w:rsidP="00B30277">
      <w:pPr>
        <w:spacing w:line="480" w:lineRule="auto"/>
        <w:ind w:left="1530" w:hanging="144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Chaplin </w:t>
      </w:r>
      <w:r w:rsidRPr="003E137A">
        <w:rPr>
          <w:rFonts w:ascii="Times New Roman" w:hAnsi="Times New Roman" w:cs="Times New Roman"/>
          <w:color w:val="000000"/>
          <w:sz w:val="24"/>
          <w:szCs w:val="24"/>
        </w:rPr>
        <w:t>2016 .Peranan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Dukungan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Suami</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dalam</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Pemilihan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Alat</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Kontraepsi</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Pada</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Peserta KB di Kelurahan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 xml:space="preserve">Serasan </w:t>
      </w:r>
      <w:r w:rsidRPr="003E137A">
        <w:rPr>
          <w:rFonts w:ascii="Times New Roman" w:hAnsi="Times New Roman" w:cs="Times New Roman"/>
          <w:color w:val="000000"/>
          <w:sz w:val="24"/>
          <w:szCs w:val="24"/>
        </w:rPr>
        <w:lastRenderedPageBreak/>
        <w:t>Jaya, Soak Baru</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Balai</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Agung</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Kecamatan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Sekayu</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Kabupaten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Musi</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Banyuasin Sumatera Selatan Tahun 2002.Tesis. FKM UI. Jakarta; 2002</w:t>
      </w:r>
    </w:p>
    <w:p w:rsidR="00B30277" w:rsidRPr="003E137A" w:rsidRDefault="00B30277" w:rsidP="00B30277">
      <w:pPr>
        <w:spacing w:line="480" w:lineRule="auto"/>
        <w:ind w:left="1530" w:hanging="1440"/>
        <w:jc w:val="both"/>
        <w:rPr>
          <w:rFonts w:ascii="Times New Roman" w:hAnsi="Times New Roman" w:cs="Times New Roman"/>
          <w:color w:val="000000"/>
          <w:sz w:val="24"/>
          <w:szCs w:val="24"/>
        </w:rPr>
      </w:pPr>
      <w:r w:rsidRPr="003E137A">
        <w:rPr>
          <w:rFonts w:ascii="Times New Roman" w:hAnsi="Times New Roman" w:cs="Times New Roman"/>
          <w:color w:val="000000"/>
          <w:sz w:val="24"/>
          <w:szCs w:val="24"/>
        </w:rPr>
        <w:t xml:space="preserve">Depkes RI, 2013. </w:t>
      </w:r>
      <w:r w:rsidRPr="003E137A">
        <w:rPr>
          <w:rFonts w:ascii="Times New Roman" w:hAnsi="Times New Roman" w:cs="Times New Roman"/>
          <w:i/>
          <w:iCs/>
          <w:color w:val="000000"/>
          <w:sz w:val="24"/>
          <w:szCs w:val="24"/>
        </w:rPr>
        <w:t>Buku</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Acuan</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Materna</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 xml:space="preserve">ldan Perinatal, </w:t>
      </w:r>
      <w:r w:rsidRPr="003E137A">
        <w:rPr>
          <w:rFonts w:ascii="Times New Roman" w:hAnsi="Times New Roman" w:cs="Times New Roman"/>
          <w:color w:val="000000"/>
          <w:sz w:val="24"/>
          <w:szCs w:val="24"/>
        </w:rPr>
        <w:t>Departemen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Kesehatan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Republik Indonesia, Jakarta</w:t>
      </w:r>
      <w:r>
        <w:rPr>
          <w:rFonts w:ascii="Times New Roman" w:hAnsi="Times New Roman" w:cs="Times New Roman"/>
          <w:color w:val="000000"/>
          <w:sz w:val="24"/>
          <w:szCs w:val="24"/>
        </w:rPr>
        <w:t xml:space="preserve"> </w:t>
      </w:r>
      <w:r w:rsidRPr="003E137A">
        <w:rPr>
          <w:rFonts w:ascii="Times New Roman" w:hAnsi="Times New Roman" w:cs="Times New Roman"/>
          <w:i/>
          <w:iCs/>
          <w:color w:val="000000"/>
          <w:sz w:val="24"/>
          <w:szCs w:val="24"/>
        </w:rPr>
        <w:t>Jawa Tengah</w:t>
      </w:r>
      <w:r w:rsidRPr="003E137A">
        <w:rPr>
          <w:rFonts w:ascii="Times New Roman" w:hAnsi="Times New Roman" w:cs="Times New Roman"/>
          <w:color w:val="000000"/>
          <w:sz w:val="24"/>
          <w:szCs w:val="24"/>
        </w:rPr>
        <w:t>. Jawa Tengah: BKKBN Provinsi</w:t>
      </w:r>
    </w:p>
    <w:p w:rsidR="00B30277" w:rsidRDefault="00B30277" w:rsidP="00B30277">
      <w:pPr>
        <w:spacing w:line="480" w:lineRule="auto"/>
        <w:ind w:left="1530" w:hanging="1440"/>
        <w:jc w:val="both"/>
        <w:rPr>
          <w:rFonts w:ascii="Times New Roman" w:hAnsi="Times New Roman" w:cs="Times New Roman"/>
          <w:sz w:val="24"/>
          <w:szCs w:val="24"/>
        </w:rPr>
      </w:pPr>
      <w:r w:rsidRPr="003E137A">
        <w:rPr>
          <w:rFonts w:ascii="Times New Roman" w:hAnsi="Times New Roman" w:cs="Times New Roman"/>
          <w:sz w:val="24"/>
          <w:szCs w:val="24"/>
        </w:rPr>
        <w:t>Hartanto</w:t>
      </w:r>
      <w:proofErr w:type="gramStart"/>
      <w:r w:rsidRPr="003E137A">
        <w:rPr>
          <w:rFonts w:ascii="Times New Roman" w:hAnsi="Times New Roman" w:cs="Times New Roman"/>
          <w:sz w:val="24"/>
          <w:szCs w:val="24"/>
        </w:rPr>
        <w:t>,Hanafi</w:t>
      </w:r>
      <w:proofErr w:type="gramEnd"/>
      <w:r w:rsidRPr="003E137A">
        <w:rPr>
          <w:rFonts w:ascii="Times New Roman" w:hAnsi="Times New Roman" w:cs="Times New Roman"/>
          <w:sz w:val="24"/>
          <w:szCs w:val="24"/>
        </w:rPr>
        <w:t>, 2015. Keluarga</w:t>
      </w:r>
      <w:r>
        <w:rPr>
          <w:rFonts w:ascii="Times New Roman" w:hAnsi="Times New Roman" w:cs="Times New Roman"/>
          <w:sz w:val="24"/>
          <w:szCs w:val="24"/>
        </w:rPr>
        <w:t xml:space="preserve"> </w:t>
      </w:r>
      <w:r w:rsidRPr="003E137A">
        <w:rPr>
          <w:rFonts w:ascii="Times New Roman" w:hAnsi="Times New Roman" w:cs="Times New Roman"/>
          <w:sz w:val="24"/>
          <w:szCs w:val="24"/>
        </w:rPr>
        <w:t>Berencana</w:t>
      </w:r>
      <w:r>
        <w:rPr>
          <w:rFonts w:ascii="Times New Roman" w:hAnsi="Times New Roman" w:cs="Times New Roman"/>
          <w:sz w:val="24"/>
          <w:szCs w:val="24"/>
        </w:rPr>
        <w:t xml:space="preserve"> </w:t>
      </w:r>
      <w:r w:rsidRPr="003E137A">
        <w:rPr>
          <w:rFonts w:ascii="Times New Roman" w:hAnsi="Times New Roman" w:cs="Times New Roman"/>
          <w:sz w:val="24"/>
          <w:szCs w:val="24"/>
        </w:rPr>
        <w:t>dan</w:t>
      </w:r>
      <w:r>
        <w:rPr>
          <w:rFonts w:ascii="Times New Roman" w:hAnsi="Times New Roman" w:cs="Times New Roman"/>
          <w:sz w:val="24"/>
          <w:szCs w:val="24"/>
        </w:rPr>
        <w:t xml:space="preserve"> </w:t>
      </w:r>
      <w:r w:rsidRPr="003E137A">
        <w:rPr>
          <w:rFonts w:ascii="Times New Roman" w:hAnsi="Times New Roman" w:cs="Times New Roman"/>
          <w:sz w:val="24"/>
          <w:szCs w:val="24"/>
        </w:rPr>
        <w:t>Kontrasepsi, Jakarta.Sinar</w:t>
      </w:r>
      <w:r>
        <w:rPr>
          <w:rFonts w:ascii="Times New Roman" w:hAnsi="Times New Roman" w:cs="Times New Roman"/>
          <w:sz w:val="24"/>
          <w:szCs w:val="24"/>
        </w:rPr>
        <w:t xml:space="preserve"> </w:t>
      </w:r>
      <w:r w:rsidRPr="003E137A">
        <w:rPr>
          <w:rFonts w:ascii="Times New Roman" w:hAnsi="Times New Roman" w:cs="Times New Roman"/>
          <w:sz w:val="24"/>
          <w:szCs w:val="24"/>
        </w:rPr>
        <w:t>Harapan.</w:t>
      </w:r>
    </w:p>
    <w:p w:rsidR="00B30277" w:rsidRDefault="00B30277" w:rsidP="00B30277">
      <w:pPr>
        <w:spacing w:line="480" w:lineRule="auto"/>
        <w:ind w:left="1530" w:hanging="1440"/>
        <w:jc w:val="both"/>
        <w:rPr>
          <w:rFonts w:ascii="Times New Roman" w:hAnsi="Times New Roman" w:cs="Times New Roman"/>
          <w:sz w:val="24"/>
          <w:szCs w:val="24"/>
        </w:rPr>
      </w:pPr>
      <w:r w:rsidRPr="003E137A">
        <w:rPr>
          <w:rFonts w:ascii="Times New Roman" w:hAnsi="Times New Roman" w:cs="Times New Roman"/>
          <w:sz w:val="24"/>
          <w:szCs w:val="24"/>
        </w:rPr>
        <w:t>Lemeshow S. Hosmer</w:t>
      </w:r>
      <w:r>
        <w:rPr>
          <w:rFonts w:ascii="Times New Roman" w:hAnsi="Times New Roman" w:cs="Times New Roman"/>
          <w:sz w:val="24"/>
          <w:szCs w:val="24"/>
        </w:rPr>
        <w:t xml:space="preserve"> </w:t>
      </w:r>
      <w:r w:rsidRPr="003E137A">
        <w:rPr>
          <w:rFonts w:ascii="Times New Roman" w:hAnsi="Times New Roman" w:cs="Times New Roman"/>
          <w:sz w:val="24"/>
          <w:szCs w:val="24"/>
        </w:rPr>
        <w:t>D</w:t>
      </w:r>
      <w:proofErr w:type="gramStart"/>
      <w:r w:rsidRPr="003E137A">
        <w:rPr>
          <w:rFonts w:ascii="Times New Roman" w:hAnsi="Times New Roman" w:cs="Times New Roman"/>
          <w:sz w:val="24"/>
          <w:szCs w:val="24"/>
        </w:rPr>
        <w:t>,KlarJ,Lwange</w:t>
      </w:r>
      <w:proofErr w:type="gramEnd"/>
      <w:r w:rsidRPr="003E137A">
        <w:rPr>
          <w:rFonts w:ascii="Times New Roman" w:hAnsi="Times New Roman" w:cs="Times New Roman"/>
          <w:sz w:val="24"/>
          <w:szCs w:val="24"/>
        </w:rPr>
        <w:t xml:space="preserve"> S (1990) Adequancy of sample size in</w:t>
      </w:r>
      <w:r>
        <w:rPr>
          <w:rFonts w:ascii="Times New Roman" w:hAnsi="Times New Roman" w:cs="Times New Roman"/>
          <w:sz w:val="24"/>
          <w:szCs w:val="24"/>
        </w:rPr>
        <w:t xml:space="preserve"> </w:t>
      </w:r>
      <w:r w:rsidRPr="003E137A">
        <w:rPr>
          <w:rFonts w:ascii="Times New Roman" w:hAnsi="Times New Roman" w:cs="Times New Roman"/>
          <w:sz w:val="24"/>
          <w:szCs w:val="24"/>
        </w:rPr>
        <w:t>health studies. Jhonwiley&amp; Sons.</w:t>
      </w:r>
    </w:p>
    <w:p w:rsidR="00B30277" w:rsidRDefault="00B30277" w:rsidP="00B30277">
      <w:pPr>
        <w:spacing w:line="480" w:lineRule="auto"/>
        <w:ind w:left="1530" w:hanging="1440"/>
        <w:jc w:val="both"/>
        <w:rPr>
          <w:rFonts w:ascii="Times New Roman" w:hAnsi="Times New Roman" w:cs="Times New Roman"/>
          <w:sz w:val="24"/>
          <w:szCs w:val="24"/>
        </w:rPr>
      </w:pPr>
      <w:r w:rsidRPr="00D37E93">
        <w:rPr>
          <w:rFonts w:ascii="Times New Roman" w:hAnsi="Times New Roman" w:cs="Times New Roman"/>
          <w:sz w:val="24"/>
          <w:szCs w:val="24"/>
        </w:rPr>
        <w:t xml:space="preserve">Ismi. D.A. 2015. Faktor-Faktor yang Berhubungan dengan Penggunaan Metode Kontrasepsi Jangka </w:t>
      </w:r>
      <w:r w:rsidRPr="00D37E93">
        <w:rPr>
          <w:rFonts w:ascii="Times New Roman" w:hAnsi="Times New Roman" w:cs="Times New Roman"/>
          <w:sz w:val="24"/>
          <w:szCs w:val="24"/>
        </w:rPr>
        <w:lastRenderedPageBreak/>
        <w:t>Panjang di Wilayah Kerja Puskesmas Kecamatan Kalideres. FKM UIN.</w:t>
      </w:r>
    </w:p>
    <w:p w:rsidR="00B30277" w:rsidRDefault="00B30277" w:rsidP="00B30277">
      <w:pPr>
        <w:spacing w:line="480" w:lineRule="auto"/>
        <w:ind w:left="1530" w:hanging="1440"/>
        <w:jc w:val="both"/>
        <w:rPr>
          <w:rFonts w:ascii="Times New Roman" w:hAnsi="Times New Roman" w:cs="Times New Roman"/>
          <w:sz w:val="24"/>
          <w:szCs w:val="24"/>
        </w:rPr>
      </w:pPr>
      <w:r w:rsidRPr="003E137A">
        <w:rPr>
          <w:rFonts w:ascii="Times New Roman" w:hAnsi="Times New Roman" w:cs="Times New Roman"/>
          <w:color w:val="000000"/>
          <w:sz w:val="24"/>
          <w:szCs w:val="24"/>
        </w:rPr>
        <w:t xml:space="preserve">Melvida.2003. </w:t>
      </w:r>
      <w:r w:rsidRPr="003E137A">
        <w:rPr>
          <w:rFonts w:ascii="Times New Roman" w:hAnsi="Times New Roman" w:cs="Times New Roman"/>
          <w:b/>
          <w:bCs/>
          <w:color w:val="000000"/>
          <w:sz w:val="24"/>
          <w:szCs w:val="24"/>
        </w:rPr>
        <w:t>A</w:t>
      </w:r>
      <w:r w:rsidRPr="003E137A">
        <w:rPr>
          <w:rFonts w:ascii="Times New Roman" w:hAnsi="Times New Roman" w:cs="Times New Roman"/>
          <w:bCs/>
          <w:color w:val="000000"/>
          <w:sz w:val="24"/>
          <w:szCs w:val="24"/>
        </w:rPr>
        <w:t>nalisisFaktor yang Berhubungan</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denga</w:t>
      </w:r>
      <w:r>
        <w:rPr>
          <w:rFonts w:ascii="Times New Roman" w:hAnsi="Times New Roman" w:cs="Times New Roman"/>
          <w:bCs/>
          <w:color w:val="000000"/>
          <w:sz w:val="24"/>
          <w:szCs w:val="24"/>
        </w:rPr>
        <w:t xml:space="preserve">n </w:t>
      </w:r>
      <w:r w:rsidRPr="003E137A">
        <w:rPr>
          <w:rFonts w:ascii="Times New Roman" w:hAnsi="Times New Roman" w:cs="Times New Roman"/>
          <w:bCs/>
          <w:color w:val="000000"/>
          <w:sz w:val="24"/>
          <w:szCs w:val="24"/>
        </w:rPr>
        <w:t>Penggunaan</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alat</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kontrasepsi</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pada</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jangka</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panjang di Desa</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Sukadame</w:t>
      </w:r>
      <w:r w:rsidRPr="003E137A">
        <w:rPr>
          <w:rFonts w:ascii="Times New Roman" w:hAnsi="Times New Roman" w:cs="Times New Roman"/>
          <w:color w:val="000000"/>
          <w:sz w:val="24"/>
          <w:szCs w:val="24"/>
        </w:rPr>
        <w:br/>
      </w:r>
      <w:r w:rsidRPr="003E137A">
        <w:rPr>
          <w:rFonts w:ascii="Times New Roman" w:hAnsi="Times New Roman" w:cs="Times New Roman"/>
          <w:bCs/>
          <w:color w:val="000000"/>
          <w:sz w:val="24"/>
          <w:szCs w:val="24"/>
        </w:rPr>
        <w:t>Kecamatan</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Tiga</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Panah</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Kabupaten</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Karo</w:t>
      </w:r>
      <w:r w:rsidRPr="003E137A">
        <w:rPr>
          <w:rFonts w:ascii="Times New Roman" w:hAnsi="Times New Roman" w:cs="Times New Roman"/>
          <w:color w:val="000000"/>
          <w:sz w:val="24"/>
          <w:szCs w:val="24"/>
        </w:rPr>
        <w:t>.FKM USU.</w:t>
      </w:r>
    </w:p>
    <w:p w:rsidR="00B30277" w:rsidRPr="00CB7459" w:rsidRDefault="00B30277" w:rsidP="00B30277">
      <w:pPr>
        <w:spacing w:line="480" w:lineRule="auto"/>
        <w:ind w:left="1530" w:hanging="1440"/>
        <w:jc w:val="both"/>
        <w:rPr>
          <w:rFonts w:ascii="Times New Roman" w:hAnsi="Times New Roman" w:cs="Times New Roman"/>
          <w:sz w:val="24"/>
          <w:szCs w:val="24"/>
        </w:rPr>
      </w:pPr>
      <w:r>
        <w:rPr>
          <w:rFonts w:ascii="Times New Roman" w:hAnsi="Times New Roman" w:cs="Times New Roman"/>
          <w:color w:val="000000"/>
          <w:sz w:val="24"/>
          <w:szCs w:val="24"/>
        </w:rPr>
        <w:t xml:space="preserve">Nursalam. </w:t>
      </w:r>
      <w:r w:rsidRPr="00755F49">
        <w:rPr>
          <w:rFonts w:ascii="Times New Roman" w:hAnsi="Times New Roman" w:cs="Times New Roman"/>
          <w:color w:val="000000"/>
          <w:sz w:val="24"/>
          <w:szCs w:val="24"/>
        </w:rPr>
        <w:t xml:space="preserve">2008. </w:t>
      </w:r>
      <w:r w:rsidRPr="00755F49">
        <w:rPr>
          <w:rFonts w:ascii="Times New Roman" w:hAnsi="Times New Roman" w:cs="Times New Roman"/>
          <w:i/>
          <w:iCs/>
          <w:color w:val="000000"/>
          <w:sz w:val="24"/>
          <w:szCs w:val="24"/>
        </w:rPr>
        <w:t>Manajemen Keperawatan, Aplikasi dalam Keperawatan</w:t>
      </w:r>
      <w:r w:rsidRPr="00755F49">
        <w:rPr>
          <w:rFonts w:ascii="Times New Roman" w:hAnsi="Times New Roman" w:cs="Times New Roman"/>
          <w:color w:val="000000"/>
          <w:sz w:val="24"/>
          <w:szCs w:val="24"/>
        </w:rPr>
        <w:br/>
      </w:r>
      <w:r w:rsidRPr="00755F49">
        <w:rPr>
          <w:rFonts w:ascii="Times New Roman" w:hAnsi="Times New Roman" w:cs="Times New Roman"/>
          <w:i/>
          <w:iCs/>
          <w:color w:val="000000"/>
          <w:sz w:val="24"/>
          <w:szCs w:val="24"/>
        </w:rPr>
        <w:t>Profesional</w:t>
      </w:r>
      <w:r w:rsidRPr="00755F49">
        <w:rPr>
          <w:rFonts w:ascii="Times New Roman" w:hAnsi="Times New Roman" w:cs="Times New Roman"/>
          <w:color w:val="000000"/>
          <w:sz w:val="24"/>
          <w:szCs w:val="24"/>
        </w:rPr>
        <w:t>, Edisi Pertama. Jakarta: Salemba Medika</w:t>
      </w:r>
    </w:p>
    <w:p w:rsidR="00B30277" w:rsidRPr="003E137A" w:rsidRDefault="00B30277" w:rsidP="00B30277">
      <w:pPr>
        <w:spacing w:line="480" w:lineRule="auto"/>
        <w:jc w:val="both"/>
        <w:rPr>
          <w:rFonts w:ascii="Times New Roman" w:hAnsi="Times New Roman" w:cs="Times New Roman"/>
          <w:color w:val="000000"/>
          <w:sz w:val="24"/>
          <w:szCs w:val="24"/>
        </w:rPr>
      </w:pPr>
      <w:r w:rsidRPr="003E137A">
        <w:rPr>
          <w:rFonts w:ascii="Times New Roman" w:hAnsi="Times New Roman" w:cs="Times New Roman"/>
          <w:color w:val="000000"/>
          <w:sz w:val="24"/>
          <w:szCs w:val="24"/>
        </w:rPr>
        <w:t>Niken, dkk. 2010</w:t>
      </w:r>
      <w:proofErr w:type="gramStart"/>
      <w:r w:rsidRPr="003E137A">
        <w:rPr>
          <w:rFonts w:ascii="Times New Roman" w:hAnsi="Times New Roman" w:cs="Times New Roman"/>
          <w:color w:val="000000"/>
          <w:sz w:val="24"/>
          <w:szCs w:val="24"/>
        </w:rPr>
        <w:t>.</w:t>
      </w:r>
      <w:r w:rsidRPr="003E137A">
        <w:rPr>
          <w:rFonts w:ascii="Times New Roman" w:hAnsi="Times New Roman" w:cs="Times New Roman"/>
          <w:bCs/>
          <w:color w:val="000000"/>
          <w:sz w:val="24"/>
          <w:szCs w:val="24"/>
        </w:rPr>
        <w:t>Pelayanan</w:t>
      </w:r>
      <w:proofErr w:type="gramEnd"/>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Keluarga</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Berencana</w:t>
      </w:r>
      <w:r w:rsidRPr="003E137A">
        <w:rPr>
          <w:rFonts w:ascii="Times New Roman" w:hAnsi="Times New Roman" w:cs="Times New Roman"/>
          <w:color w:val="000000"/>
          <w:sz w:val="24"/>
          <w:szCs w:val="24"/>
        </w:rPr>
        <w:t>. Fitramaya.Yogyakarta.</w:t>
      </w:r>
    </w:p>
    <w:p w:rsidR="00B30277" w:rsidRDefault="00B30277" w:rsidP="00B30277">
      <w:pPr>
        <w:spacing w:line="480" w:lineRule="auto"/>
        <w:jc w:val="both"/>
        <w:rPr>
          <w:rFonts w:ascii="Times New Roman" w:hAnsi="Times New Roman" w:cs="Times New Roman"/>
          <w:color w:val="000000"/>
          <w:sz w:val="24"/>
          <w:szCs w:val="24"/>
        </w:rPr>
      </w:pPr>
      <w:r w:rsidRPr="003E137A">
        <w:rPr>
          <w:rFonts w:ascii="Times New Roman" w:hAnsi="Times New Roman" w:cs="Times New Roman"/>
          <w:color w:val="000000"/>
          <w:sz w:val="24"/>
          <w:szCs w:val="24"/>
        </w:rPr>
        <w:t>Notoatmodjo.2010</w:t>
      </w:r>
      <w:r>
        <w:rPr>
          <w:rFonts w:ascii="Times New Roman" w:hAnsi="Times New Roman" w:cs="Times New Roman"/>
          <w:color w:val="000000"/>
          <w:sz w:val="24"/>
          <w:szCs w:val="24"/>
        </w:rPr>
        <w:t xml:space="preserve"> </w:t>
      </w:r>
      <w:r w:rsidRPr="003E137A">
        <w:rPr>
          <w:rFonts w:ascii="Times New Roman" w:hAnsi="Times New Roman" w:cs="Times New Roman"/>
          <w:i/>
          <w:iCs/>
          <w:color w:val="000000"/>
          <w:sz w:val="24"/>
          <w:szCs w:val="24"/>
        </w:rPr>
        <w:t>Metodologi</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PenelitianKesehatan</w:t>
      </w:r>
      <w:r w:rsidRPr="003E137A">
        <w:rPr>
          <w:rFonts w:ascii="Times New Roman" w:hAnsi="Times New Roman" w:cs="Times New Roman"/>
          <w:color w:val="000000"/>
          <w:sz w:val="24"/>
          <w:szCs w:val="24"/>
        </w:rPr>
        <w:t>. Jakarta: RinekaCipta.</w:t>
      </w:r>
    </w:p>
    <w:p w:rsidR="00B30277" w:rsidRDefault="00B30277" w:rsidP="00B30277">
      <w:pPr>
        <w:spacing w:line="480" w:lineRule="auto"/>
        <w:ind w:left="1530" w:hanging="1530"/>
        <w:jc w:val="both"/>
        <w:rPr>
          <w:rFonts w:ascii="Times New Roman" w:hAnsi="Times New Roman" w:cs="Times New Roman"/>
          <w:i/>
          <w:sz w:val="24"/>
          <w:szCs w:val="24"/>
        </w:rPr>
      </w:pPr>
      <w:r>
        <w:rPr>
          <w:rFonts w:ascii="Times New Roman" w:hAnsi="Times New Roman" w:cs="Times New Roman"/>
          <w:sz w:val="24"/>
          <w:szCs w:val="24"/>
        </w:rPr>
        <w:lastRenderedPageBreak/>
        <w:t xml:space="preserve">Niat (2017), </w:t>
      </w:r>
      <w:r w:rsidRPr="00D94F5E">
        <w:rPr>
          <w:rFonts w:ascii="Times New Roman" w:hAnsi="Times New Roman" w:cs="Times New Roman"/>
          <w:sz w:val="24"/>
          <w:szCs w:val="24"/>
        </w:rPr>
        <w:t>Faktor-Faktor Yang Berhubungan Dengan Pemilihan Metode Kontrasepsi Jangka Panjang (Mkjp) Pada Wanita Usia Subur (Wus) Di Desa Tebing Tinggi Kecamatan Tanjung Beringin Serdang Bedagai Tahun 2017</w:t>
      </w:r>
      <w:r>
        <w:rPr>
          <w:rFonts w:ascii="Times New Roman" w:hAnsi="Times New Roman" w:cs="Times New Roman"/>
          <w:sz w:val="24"/>
          <w:szCs w:val="24"/>
        </w:rPr>
        <w:t xml:space="preserve">. Skripsi, </w:t>
      </w:r>
      <w:r w:rsidRPr="00D94F5E">
        <w:rPr>
          <w:rFonts w:ascii="Times New Roman" w:hAnsi="Times New Roman" w:cs="Times New Roman"/>
          <w:sz w:val="24"/>
          <w:szCs w:val="24"/>
        </w:rPr>
        <w:t>Fakultas Kesehatan Masyarakat Universitas Sumatera Utara Medan 2017</w:t>
      </w:r>
      <w:r>
        <w:rPr>
          <w:rFonts w:ascii="Times New Roman" w:hAnsi="Times New Roman" w:cs="Times New Roman"/>
          <w:sz w:val="24"/>
          <w:szCs w:val="24"/>
        </w:rPr>
        <w:t>.</w:t>
      </w:r>
    </w:p>
    <w:p w:rsidR="00B30277" w:rsidRDefault="00B30277" w:rsidP="00B30277">
      <w:pPr>
        <w:spacing w:line="480" w:lineRule="auto"/>
        <w:jc w:val="both"/>
        <w:rPr>
          <w:rFonts w:ascii="Times New Roman" w:hAnsi="Times New Roman" w:cs="Times New Roman"/>
          <w:color w:val="000000"/>
          <w:sz w:val="24"/>
          <w:szCs w:val="24"/>
        </w:rPr>
      </w:pPr>
    </w:p>
    <w:p w:rsidR="00B30277" w:rsidRPr="003E137A" w:rsidRDefault="00B30277" w:rsidP="00B30277">
      <w:pPr>
        <w:spacing w:line="480" w:lineRule="auto"/>
        <w:ind w:left="1710" w:hanging="1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Mochtar. </w:t>
      </w:r>
      <w:r w:rsidRPr="003E137A">
        <w:rPr>
          <w:rFonts w:ascii="Times New Roman" w:hAnsi="Times New Roman" w:cs="Times New Roman"/>
          <w:color w:val="000000"/>
          <w:sz w:val="24"/>
          <w:szCs w:val="24"/>
        </w:rPr>
        <w:t xml:space="preserve">(2011).Faktor-faktor </w:t>
      </w:r>
      <w:proofErr w:type="gramStart"/>
      <w:r w:rsidRPr="003E137A">
        <w:rPr>
          <w:rFonts w:ascii="Times New Roman" w:hAnsi="Times New Roman" w:cs="Times New Roman"/>
          <w:color w:val="000000"/>
          <w:sz w:val="24"/>
          <w:szCs w:val="24"/>
        </w:rPr>
        <w:t>yang  Berhubungan</w:t>
      </w:r>
      <w:proofErr w:type="gramEnd"/>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dengan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Pemakaian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Kontraseps</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Mantap di Wilayah Jawa-Bali</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 xml:space="preserve">: Analisis Data Sekunder SKDI 2007. </w:t>
      </w:r>
      <w:r w:rsidRPr="003E137A">
        <w:rPr>
          <w:rFonts w:ascii="Times New Roman" w:hAnsi="Times New Roman" w:cs="Times New Roman"/>
          <w:i/>
          <w:iCs/>
          <w:color w:val="000000"/>
          <w:sz w:val="24"/>
          <w:szCs w:val="24"/>
        </w:rPr>
        <w:t>Skripsi</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 xml:space="preserve">Dipublikasikan. </w:t>
      </w:r>
      <w:r w:rsidRPr="003E137A">
        <w:rPr>
          <w:rFonts w:ascii="Times New Roman" w:hAnsi="Times New Roman" w:cs="Times New Roman"/>
          <w:color w:val="000000"/>
          <w:sz w:val="24"/>
          <w:szCs w:val="24"/>
        </w:rPr>
        <w:t>Depok: Fakultas</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Kesehatan</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Masyarakat</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Universitas Indonesia.</w:t>
      </w:r>
    </w:p>
    <w:p w:rsidR="00B30277" w:rsidRDefault="00B30277" w:rsidP="00B30277">
      <w:pPr>
        <w:spacing w:line="480" w:lineRule="auto"/>
        <w:jc w:val="both"/>
        <w:rPr>
          <w:rFonts w:ascii="Times New Roman" w:hAnsi="Times New Roman" w:cs="Times New Roman"/>
          <w:color w:val="000000"/>
          <w:sz w:val="24"/>
          <w:szCs w:val="24"/>
        </w:rPr>
      </w:pPr>
      <w:r w:rsidRPr="003E137A">
        <w:rPr>
          <w:rFonts w:ascii="Times New Roman" w:hAnsi="Times New Roman" w:cs="Times New Roman"/>
          <w:color w:val="000000"/>
          <w:sz w:val="24"/>
          <w:szCs w:val="24"/>
        </w:rPr>
        <w:lastRenderedPageBreak/>
        <w:t xml:space="preserve">PuskesmasLuhu, 2018 </w:t>
      </w:r>
      <w:proofErr w:type="gramStart"/>
      <w:r w:rsidRPr="003E137A">
        <w:rPr>
          <w:rFonts w:ascii="Times New Roman" w:hAnsi="Times New Roman" w:cs="Times New Roman"/>
          <w:color w:val="000000"/>
          <w:sz w:val="24"/>
          <w:szCs w:val="24"/>
        </w:rPr>
        <w:t>Data  Metode</w:t>
      </w:r>
      <w:proofErr w:type="gramEnd"/>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Kontrasepsi</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Jangka</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Panjang</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Tahun 2018.</w:t>
      </w:r>
    </w:p>
    <w:p w:rsidR="00B30277" w:rsidRDefault="00B30277" w:rsidP="00B30277">
      <w:pPr>
        <w:spacing w:line="480" w:lineRule="auto"/>
        <w:ind w:left="1710" w:hanging="1710"/>
        <w:jc w:val="both"/>
        <w:rPr>
          <w:rFonts w:ascii="Times New Roman" w:hAnsi="Times New Roman" w:cs="Times New Roman"/>
          <w:color w:val="000000"/>
          <w:sz w:val="24"/>
          <w:szCs w:val="24"/>
        </w:rPr>
      </w:pPr>
      <w:r w:rsidRPr="003E137A">
        <w:rPr>
          <w:rFonts w:ascii="Times New Roman" w:hAnsi="Times New Roman" w:cs="Times New Roman"/>
          <w:color w:val="000000"/>
          <w:sz w:val="24"/>
          <w:szCs w:val="24"/>
        </w:rPr>
        <w:t xml:space="preserve">Prawirohardjo, S. 2015. </w:t>
      </w:r>
      <w:r w:rsidRPr="003E137A">
        <w:rPr>
          <w:rFonts w:ascii="Times New Roman" w:hAnsi="Times New Roman" w:cs="Times New Roman"/>
          <w:i/>
          <w:iCs/>
          <w:color w:val="000000"/>
          <w:sz w:val="24"/>
          <w:szCs w:val="24"/>
        </w:rPr>
        <w:t>Buku</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Acuan</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Nasional</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Pelayanan</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Kesehatan Maternal</w:t>
      </w:r>
      <w:r w:rsidRPr="003E137A">
        <w:rPr>
          <w:rFonts w:ascii="Times New Roman" w:hAnsi="Times New Roman" w:cs="Times New Roman"/>
          <w:color w:val="000000"/>
          <w:sz w:val="24"/>
          <w:szCs w:val="24"/>
        </w:rPr>
        <w:br/>
      </w:r>
      <w:r w:rsidRPr="003E137A">
        <w:rPr>
          <w:rFonts w:ascii="Times New Roman" w:hAnsi="Times New Roman" w:cs="Times New Roman"/>
          <w:i/>
          <w:iCs/>
          <w:color w:val="000000"/>
          <w:sz w:val="24"/>
          <w:szCs w:val="24"/>
        </w:rPr>
        <w:t>dan</w:t>
      </w:r>
      <w:r>
        <w:rPr>
          <w:rFonts w:ascii="Times New Roman" w:hAnsi="Times New Roman" w:cs="Times New Roman"/>
          <w:i/>
          <w:iCs/>
          <w:color w:val="000000"/>
          <w:sz w:val="24"/>
          <w:szCs w:val="24"/>
        </w:rPr>
        <w:t xml:space="preserve"> </w:t>
      </w:r>
      <w:r w:rsidRPr="003E137A">
        <w:rPr>
          <w:rFonts w:ascii="Times New Roman" w:hAnsi="Times New Roman" w:cs="Times New Roman"/>
          <w:i/>
          <w:iCs/>
          <w:color w:val="000000"/>
          <w:sz w:val="24"/>
          <w:szCs w:val="24"/>
        </w:rPr>
        <w:t xml:space="preserve">Neonatural, </w:t>
      </w:r>
      <w:r w:rsidRPr="003E137A">
        <w:rPr>
          <w:rFonts w:ascii="Times New Roman" w:hAnsi="Times New Roman" w:cs="Times New Roman"/>
          <w:color w:val="000000"/>
          <w:sz w:val="24"/>
          <w:szCs w:val="24"/>
        </w:rPr>
        <w:t>Jakarta: EGC</w:t>
      </w:r>
    </w:p>
    <w:p w:rsidR="00B30277" w:rsidRDefault="00B30277" w:rsidP="00B30277">
      <w:pPr>
        <w:spacing w:line="480" w:lineRule="auto"/>
        <w:ind w:left="1710" w:hanging="1710"/>
        <w:jc w:val="both"/>
        <w:rPr>
          <w:rFonts w:ascii="Times New Roman" w:hAnsi="Times New Roman" w:cs="Times New Roman"/>
          <w:color w:val="000000"/>
          <w:sz w:val="24"/>
          <w:szCs w:val="24"/>
        </w:rPr>
      </w:pPr>
      <w:r w:rsidRPr="003769B9">
        <w:rPr>
          <w:rFonts w:ascii="Times New Roman" w:hAnsi="Times New Roman" w:cs="Times New Roman"/>
          <w:color w:val="000000"/>
          <w:sz w:val="24"/>
          <w:szCs w:val="24"/>
        </w:rPr>
        <w:t>Purba, A. 2008. Faktor-Faktor yang Memengaruhi Pemakaian Alat Kontrasepsi pada Istri PUS di Kecamatan Rambah Samo Kabupaten Rokan Hulu Tahun 2008. Tesis Program Pasca Sarjana Magister Ilmu Kesehatan Masyarakat. Universitas Sumatera Utara. Medan</w:t>
      </w:r>
    </w:p>
    <w:p w:rsidR="00B30277" w:rsidRDefault="00B30277" w:rsidP="00B30277">
      <w:pPr>
        <w:spacing w:line="480" w:lineRule="auto"/>
        <w:ind w:left="1710" w:hanging="1710"/>
        <w:jc w:val="both"/>
        <w:rPr>
          <w:rFonts w:ascii="Times New Roman" w:hAnsi="Times New Roman" w:cs="Times New Roman"/>
          <w:color w:val="000000"/>
          <w:sz w:val="24"/>
          <w:szCs w:val="24"/>
        </w:rPr>
      </w:pPr>
      <w:r w:rsidRPr="003E137A">
        <w:rPr>
          <w:rFonts w:ascii="Times New Roman" w:hAnsi="Times New Roman" w:cs="Times New Roman"/>
          <w:sz w:val="24"/>
          <w:szCs w:val="24"/>
        </w:rPr>
        <w:t>Saifuddin, Abdul Bari</w:t>
      </w:r>
      <w:proofErr w:type="gramStart"/>
      <w:r w:rsidRPr="003E137A">
        <w:rPr>
          <w:rFonts w:ascii="Times New Roman" w:hAnsi="Times New Roman" w:cs="Times New Roman"/>
          <w:sz w:val="24"/>
          <w:szCs w:val="24"/>
        </w:rPr>
        <w:t>.(</w:t>
      </w:r>
      <w:proofErr w:type="gramEnd"/>
      <w:r w:rsidRPr="003E137A">
        <w:rPr>
          <w:rFonts w:ascii="Times New Roman" w:hAnsi="Times New Roman" w:cs="Times New Roman"/>
          <w:sz w:val="24"/>
          <w:szCs w:val="24"/>
        </w:rPr>
        <w:t>2014). Buku</w:t>
      </w:r>
      <w:r>
        <w:rPr>
          <w:rFonts w:ascii="Times New Roman" w:hAnsi="Times New Roman" w:cs="Times New Roman"/>
          <w:sz w:val="24"/>
          <w:szCs w:val="24"/>
        </w:rPr>
        <w:t xml:space="preserve"> </w:t>
      </w:r>
      <w:r w:rsidRPr="003E137A">
        <w:rPr>
          <w:rFonts w:ascii="Times New Roman" w:hAnsi="Times New Roman" w:cs="Times New Roman"/>
          <w:sz w:val="24"/>
          <w:szCs w:val="24"/>
        </w:rPr>
        <w:t>Panduan</w:t>
      </w:r>
      <w:r>
        <w:rPr>
          <w:rFonts w:ascii="Times New Roman" w:hAnsi="Times New Roman" w:cs="Times New Roman"/>
          <w:sz w:val="24"/>
          <w:szCs w:val="24"/>
        </w:rPr>
        <w:t xml:space="preserve"> </w:t>
      </w:r>
      <w:r w:rsidRPr="003E137A">
        <w:rPr>
          <w:rFonts w:ascii="Times New Roman" w:hAnsi="Times New Roman" w:cs="Times New Roman"/>
          <w:sz w:val="24"/>
          <w:szCs w:val="24"/>
        </w:rPr>
        <w:t>Praktis</w:t>
      </w:r>
      <w:r>
        <w:rPr>
          <w:rFonts w:ascii="Times New Roman" w:hAnsi="Times New Roman" w:cs="Times New Roman"/>
          <w:sz w:val="24"/>
          <w:szCs w:val="24"/>
        </w:rPr>
        <w:t xml:space="preserve"> </w:t>
      </w:r>
      <w:r w:rsidRPr="003E137A">
        <w:rPr>
          <w:rFonts w:ascii="Times New Roman" w:hAnsi="Times New Roman" w:cs="Times New Roman"/>
          <w:sz w:val="24"/>
          <w:szCs w:val="24"/>
        </w:rPr>
        <w:t>Pelayanan</w:t>
      </w:r>
      <w:r>
        <w:rPr>
          <w:rFonts w:ascii="Times New Roman" w:hAnsi="Times New Roman" w:cs="Times New Roman"/>
          <w:sz w:val="24"/>
          <w:szCs w:val="24"/>
        </w:rPr>
        <w:t xml:space="preserve"> </w:t>
      </w:r>
      <w:r w:rsidRPr="003E137A">
        <w:rPr>
          <w:rFonts w:ascii="Times New Roman" w:hAnsi="Times New Roman" w:cs="Times New Roman"/>
          <w:sz w:val="24"/>
          <w:szCs w:val="24"/>
        </w:rPr>
        <w:t>kontrasepsi.</w:t>
      </w:r>
      <w:r>
        <w:rPr>
          <w:rFonts w:ascii="Times New Roman" w:hAnsi="Times New Roman" w:cs="Times New Roman"/>
          <w:sz w:val="24"/>
          <w:szCs w:val="24"/>
        </w:rPr>
        <w:t xml:space="preserve"> </w:t>
      </w:r>
      <w:proofErr w:type="gramStart"/>
      <w:r w:rsidRPr="003E137A">
        <w:rPr>
          <w:rFonts w:ascii="Times New Roman" w:hAnsi="Times New Roman" w:cs="Times New Roman"/>
          <w:sz w:val="24"/>
          <w:szCs w:val="24"/>
        </w:rPr>
        <w:t>Jakarta</w:t>
      </w:r>
      <w:r>
        <w:rPr>
          <w:rFonts w:ascii="Times New Roman" w:hAnsi="Times New Roman" w:cs="Times New Roman"/>
          <w:sz w:val="24"/>
          <w:szCs w:val="24"/>
        </w:rPr>
        <w:t xml:space="preserve"> </w:t>
      </w:r>
      <w:r w:rsidRPr="003E137A">
        <w:rPr>
          <w:rFonts w:ascii="Times New Roman" w:hAnsi="Times New Roman" w:cs="Times New Roman"/>
          <w:sz w:val="24"/>
          <w:szCs w:val="24"/>
        </w:rPr>
        <w:t>:</w:t>
      </w:r>
      <w:proofErr w:type="gramEnd"/>
      <w:r w:rsidRPr="003E137A">
        <w:rPr>
          <w:rFonts w:ascii="Times New Roman" w:hAnsi="Times New Roman" w:cs="Times New Roman"/>
          <w:sz w:val="24"/>
          <w:szCs w:val="24"/>
        </w:rPr>
        <w:t xml:space="preserve"> Yayasan</w:t>
      </w:r>
      <w:r>
        <w:rPr>
          <w:rFonts w:ascii="Times New Roman" w:hAnsi="Times New Roman" w:cs="Times New Roman"/>
          <w:sz w:val="24"/>
          <w:szCs w:val="24"/>
        </w:rPr>
        <w:t xml:space="preserve"> </w:t>
      </w:r>
      <w:r w:rsidRPr="003E137A">
        <w:rPr>
          <w:rFonts w:ascii="Times New Roman" w:hAnsi="Times New Roman" w:cs="Times New Roman"/>
          <w:sz w:val="24"/>
          <w:szCs w:val="24"/>
        </w:rPr>
        <w:t>Bina</w:t>
      </w:r>
      <w:r>
        <w:rPr>
          <w:rFonts w:ascii="Times New Roman" w:hAnsi="Times New Roman" w:cs="Times New Roman"/>
          <w:sz w:val="24"/>
          <w:szCs w:val="24"/>
        </w:rPr>
        <w:t xml:space="preserve"> </w:t>
      </w:r>
      <w:r w:rsidRPr="003E137A">
        <w:rPr>
          <w:rFonts w:ascii="Times New Roman" w:hAnsi="Times New Roman" w:cs="Times New Roman"/>
          <w:sz w:val="24"/>
          <w:szCs w:val="24"/>
        </w:rPr>
        <w:lastRenderedPageBreak/>
        <w:t>Pustaka</w:t>
      </w:r>
      <w:r>
        <w:rPr>
          <w:rFonts w:ascii="Times New Roman" w:hAnsi="Times New Roman" w:cs="Times New Roman"/>
          <w:sz w:val="24"/>
          <w:szCs w:val="24"/>
        </w:rPr>
        <w:t xml:space="preserve"> </w:t>
      </w:r>
      <w:r w:rsidRPr="003E137A">
        <w:rPr>
          <w:rFonts w:ascii="Times New Roman" w:hAnsi="Times New Roman" w:cs="Times New Roman"/>
          <w:sz w:val="24"/>
          <w:szCs w:val="24"/>
        </w:rPr>
        <w:t>Sarwono</w:t>
      </w:r>
      <w:r>
        <w:rPr>
          <w:rFonts w:ascii="Times New Roman" w:hAnsi="Times New Roman" w:cs="Times New Roman"/>
          <w:sz w:val="24"/>
          <w:szCs w:val="24"/>
        </w:rPr>
        <w:t xml:space="preserve"> </w:t>
      </w:r>
      <w:r w:rsidRPr="003E137A">
        <w:rPr>
          <w:rFonts w:ascii="Times New Roman" w:hAnsi="Times New Roman" w:cs="Times New Roman"/>
          <w:sz w:val="24"/>
          <w:szCs w:val="24"/>
        </w:rPr>
        <w:t>Praworihardjo.</w:t>
      </w:r>
    </w:p>
    <w:p w:rsidR="00B30277" w:rsidRDefault="00B30277" w:rsidP="00B30277">
      <w:pPr>
        <w:spacing w:line="480" w:lineRule="auto"/>
        <w:ind w:left="1710" w:hanging="1710"/>
        <w:jc w:val="both"/>
        <w:rPr>
          <w:rFonts w:ascii="Times New Roman" w:hAnsi="Times New Roman" w:cs="Times New Roman"/>
          <w:color w:val="000000"/>
          <w:sz w:val="24"/>
          <w:szCs w:val="24"/>
        </w:rPr>
      </w:pPr>
      <w:r w:rsidRPr="00D37E93">
        <w:rPr>
          <w:rFonts w:ascii="Times New Roman" w:hAnsi="Times New Roman" w:cs="Times New Roman"/>
          <w:sz w:val="24"/>
          <w:szCs w:val="24"/>
        </w:rPr>
        <w:t xml:space="preserve">Sudiarti, Efy. 2012. Faktor-faktor yang Berhubungan dengan Rendahnya Pemakaian Metoda Kontrasepsi Jangka Panjang (MKJP) pada Pasangan </w:t>
      </w:r>
      <w:proofErr w:type="gramStart"/>
      <w:r w:rsidRPr="00D37E93">
        <w:rPr>
          <w:rFonts w:ascii="Times New Roman" w:hAnsi="Times New Roman" w:cs="Times New Roman"/>
          <w:sz w:val="24"/>
          <w:szCs w:val="24"/>
        </w:rPr>
        <w:t>Usia</w:t>
      </w:r>
      <w:proofErr w:type="gramEnd"/>
      <w:r w:rsidRPr="00D37E93">
        <w:rPr>
          <w:rFonts w:ascii="Times New Roman" w:hAnsi="Times New Roman" w:cs="Times New Roman"/>
          <w:sz w:val="24"/>
          <w:szCs w:val="24"/>
        </w:rPr>
        <w:t xml:space="preserve"> Subur (PUS) di Puskesmas Jagasatru Kota Cirebon. FKM UI</w:t>
      </w:r>
    </w:p>
    <w:p w:rsidR="00B30277" w:rsidRDefault="00B30277" w:rsidP="00B30277">
      <w:pPr>
        <w:spacing w:line="480" w:lineRule="auto"/>
        <w:ind w:left="1710" w:hanging="1710"/>
        <w:jc w:val="both"/>
        <w:rPr>
          <w:rFonts w:ascii="Times New Roman" w:hAnsi="Times New Roman" w:cs="Times New Roman"/>
          <w:color w:val="000000"/>
          <w:sz w:val="24"/>
          <w:szCs w:val="24"/>
        </w:rPr>
      </w:pPr>
      <w:r w:rsidRPr="005C0E46">
        <w:rPr>
          <w:rFonts w:ascii="Times New Roman" w:hAnsi="Times New Roman" w:cs="Times New Roman"/>
          <w:sz w:val="24"/>
          <w:szCs w:val="24"/>
        </w:rPr>
        <w:t xml:space="preserve">Verawaty, Reni. 2013. Faktor-faktor yang berhubungan dengan Penggunaan Metode Kontrasepsi Jangka Panjang (MKJP) Wanita pada Istri Pasangan </w:t>
      </w:r>
      <w:proofErr w:type="gramStart"/>
      <w:r w:rsidRPr="005C0E46">
        <w:rPr>
          <w:rFonts w:ascii="Times New Roman" w:hAnsi="Times New Roman" w:cs="Times New Roman"/>
          <w:sz w:val="24"/>
          <w:szCs w:val="24"/>
        </w:rPr>
        <w:t>Usia</w:t>
      </w:r>
      <w:proofErr w:type="gramEnd"/>
      <w:r w:rsidRPr="005C0E46">
        <w:rPr>
          <w:rFonts w:ascii="Times New Roman" w:hAnsi="Times New Roman" w:cs="Times New Roman"/>
          <w:sz w:val="24"/>
          <w:szCs w:val="24"/>
        </w:rPr>
        <w:t xml:space="preserve"> Subur (PUS) di Kecamatan Bintan Timur. FKM U</w:t>
      </w:r>
      <w:r w:rsidRPr="00D37E93">
        <w:rPr>
          <w:rFonts w:ascii="Times New Roman" w:hAnsi="Times New Roman" w:cs="Times New Roman"/>
          <w:sz w:val="24"/>
          <w:szCs w:val="24"/>
        </w:rPr>
        <w:t>.</w:t>
      </w:r>
    </w:p>
    <w:p w:rsidR="00B30277" w:rsidRDefault="00B30277" w:rsidP="00B30277">
      <w:pPr>
        <w:spacing w:line="480" w:lineRule="auto"/>
        <w:ind w:left="1710" w:hanging="1710"/>
        <w:jc w:val="both"/>
        <w:rPr>
          <w:rFonts w:ascii="Times New Roman" w:hAnsi="Times New Roman" w:cs="Times New Roman"/>
          <w:color w:val="000000"/>
          <w:sz w:val="24"/>
          <w:szCs w:val="24"/>
        </w:rPr>
      </w:pPr>
      <w:r w:rsidRPr="003E137A">
        <w:rPr>
          <w:rFonts w:ascii="Times New Roman" w:hAnsi="Times New Roman" w:cs="Times New Roman"/>
          <w:color w:val="000000"/>
          <w:sz w:val="24"/>
          <w:szCs w:val="24"/>
        </w:rPr>
        <w:t xml:space="preserve">Wirosuhardjo, Kartomo. 1980. </w:t>
      </w:r>
      <w:r w:rsidRPr="003E137A">
        <w:rPr>
          <w:rFonts w:ascii="Times New Roman" w:hAnsi="Times New Roman" w:cs="Times New Roman"/>
          <w:bCs/>
          <w:color w:val="000000"/>
          <w:sz w:val="24"/>
          <w:szCs w:val="24"/>
        </w:rPr>
        <w:t>Buku</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pegangan</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bidang</w:t>
      </w:r>
      <w:r>
        <w:rPr>
          <w:rFonts w:ascii="Times New Roman" w:hAnsi="Times New Roman" w:cs="Times New Roman"/>
          <w:bCs/>
          <w:color w:val="000000"/>
          <w:sz w:val="24"/>
          <w:szCs w:val="24"/>
        </w:rPr>
        <w:t xml:space="preserve"> </w:t>
      </w:r>
      <w:r w:rsidRPr="003E137A">
        <w:rPr>
          <w:rFonts w:ascii="Times New Roman" w:hAnsi="Times New Roman" w:cs="Times New Roman"/>
          <w:bCs/>
          <w:color w:val="000000"/>
          <w:sz w:val="24"/>
          <w:szCs w:val="24"/>
        </w:rPr>
        <w:t>kependudukan</w:t>
      </w:r>
      <w:r w:rsidRPr="003E137A">
        <w:rPr>
          <w:rFonts w:ascii="Times New Roman" w:hAnsi="Times New Roman" w:cs="Times New Roman"/>
          <w:color w:val="000000"/>
          <w:sz w:val="24"/>
          <w:szCs w:val="24"/>
        </w:rPr>
        <w:t>.</w:t>
      </w:r>
      <w:r w:rsidRPr="003E137A">
        <w:rPr>
          <w:rFonts w:ascii="Times New Roman" w:hAnsi="Times New Roman" w:cs="Times New Roman"/>
          <w:color w:val="000000"/>
          <w:sz w:val="24"/>
          <w:szCs w:val="24"/>
        </w:rPr>
        <w:br/>
      </w:r>
      <w:r w:rsidRPr="003E137A">
        <w:rPr>
          <w:rFonts w:ascii="Times New Roman" w:hAnsi="Times New Roman" w:cs="Times New Roman"/>
          <w:color w:val="000000"/>
          <w:sz w:val="24"/>
          <w:szCs w:val="24"/>
        </w:rPr>
        <w:lastRenderedPageBreak/>
        <w:t>Lembaga</w:t>
      </w:r>
      <w:r>
        <w:rPr>
          <w:rFonts w:ascii="Times New Roman" w:hAnsi="Times New Roman" w:cs="Times New Roman"/>
          <w:color w:val="000000"/>
          <w:sz w:val="24"/>
          <w:szCs w:val="24"/>
        </w:rPr>
        <w:t xml:space="preserve"> </w:t>
      </w:r>
      <w:r w:rsidRPr="003E137A">
        <w:rPr>
          <w:rFonts w:ascii="Times New Roman" w:hAnsi="Times New Roman" w:cs="Times New Roman"/>
          <w:color w:val="000000"/>
          <w:sz w:val="24"/>
          <w:szCs w:val="24"/>
        </w:rPr>
        <w:t>Demografi FE UI. Depok.</w:t>
      </w:r>
    </w:p>
    <w:p w:rsidR="00B30277" w:rsidRPr="00CB7459" w:rsidRDefault="00B30277" w:rsidP="00B30277">
      <w:pPr>
        <w:spacing w:line="480" w:lineRule="auto"/>
        <w:ind w:left="1710" w:hanging="1710"/>
        <w:jc w:val="both"/>
        <w:rPr>
          <w:rFonts w:ascii="Times New Roman" w:hAnsi="Times New Roman" w:cs="Times New Roman"/>
          <w:color w:val="000000"/>
          <w:sz w:val="24"/>
          <w:szCs w:val="24"/>
        </w:rPr>
      </w:pPr>
      <w:r w:rsidRPr="005C0E46">
        <w:rPr>
          <w:rFonts w:ascii="Times New Roman" w:hAnsi="Times New Roman" w:cs="Times New Roman"/>
          <w:sz w:val="24"/>
          <w:szCs w:val="24"/>
        </w:rPr>
        <w:t xml:space="preserve">Yusuf, Afiat. 2001. </w:t>
      </w:r>
      <w:r w:rsidRPr="00CB7459">
        <w:rPr>
          <w:rFonts w:ascii="Times New Roman" w:hAnsi="Times New Roman" w:cs="Times New Roman"/>
          <w:i/>
          <w:sz w:val="24"/>
          <w:szCs w:val="24"/>
        </w:rPr>
        <w:t>Faktor-faktor yang berhubungsn dengan penggunaan</w:t>
      </w:r>
      <w:r>
        <w:rPr>
          <w:rFonts w:ascii="Times New Roman" w:hAnsi="Times New Roman" w:cs="Times New Roman"/>
          <w:i/>
          <w:sz w:val="24"/>
          <w:szCs w:val="24"/>
        </w:rPr>
        <w:t xml:space="preserve"> </w:t>
      </w:r>
      <w:r w:rsidRPr="00CB7459">
        <w:rPr>
          <w:rFonts w:ascii="Times New Roman" w:hAnsi="Times New Roman" w:cs="Times New Roman"/>
          <w:i/>
          <w:sz w:val="24"/>
          <w:szCs w:val="24"/>
        </w:rPr>
        <w:t>MKJP di Kecamatan Tanjung Batu, Kabupaten Ogan Komering Ilir Sumatera Selatan tahun 2000</w:t>
      </w:r>
      <w:r w:rsidRPr="005C0E46">
        <w:rPr>
          <w:rFonts w:ascii="Times New Roman" w:hAnsi="Times New Roman" w:cs="Times New Roman"/>
          <w:sz w:val="24"/>
          <w:szCs w:val="24"/>
        </w:rPr>
        <w:t>. FKM UI. Depo</w:t>
      </w:r>
      <w:r>
        <w:rPr>
          <w:rFonts w:ascii="Times New Roman" w:hAnsi="Times New Roman" w:cs="Times New Roman"/>
          <w:sz w:val="24"/>
          <w:szCs w:val="24"/>
        </w:rPr>
        <w:t>k</w:t>
      </w:r>
    </w:p>
    <w:p w:rsidR="00B30277" w:rsidRPr="00B30277" w:rsidRDefault="00B30277" w:rsidP="00D3445A">
      <w:pPr>
        <w:tabs>
          <w:tab w:val="left" w:pos="2160"/>
          <w:tab w:val="left" w:pos="2250"/>
          <w:tab w:val="left" w:pos="2340"/>
          <w:tab w:val="left" w:pos="5318"/>
        </w:tabs>
        <w:spacing w:line="480" w:lineRule="auto"/>
        <w:jc w:val="both"/>
        <w:rPr>
          <w:rFonts w:ascii="Times New Roman" w:hAnsi="Times New Roman" w:cs="Times New Roman"/>
          <w:b/>
          <w:sz w:val="24"/>
          <w:szCs w:val="24"/>
          <w:lang w:val="id-ID"/>
        </w:rPr>
      </w:pPr>
      <w:bookmarkStart w:id="0" w:name="_GoBack"/>
      <w:bookmarkEnd w:id="0"/>
    </w:p>
    <w:p w:rsidR="00D3445A" w:rsidRPr="00D3445A" w:rsidRDefault="00D3445A" w:rsidP="00D3445A">
      <w:pPr>
        <w:tabs>
          <w:tab w:val="left" w:pos="5318"/>
        </w:tabs>
        <w:spacing w:line="480" w:lineRule="auto"/>
        <w:jc w:val="both"/>
        <w:rPr>
          <w:rFonts w:ascii="Times New Roman" w:hAnsi="Times New Roman" w:cs="Times New Roman"/>
          <w:b/>
          <w:sz w:val="24"/>
          <w:szCs w:val="24"/>
          <w:lang w:val="id-ID"/>
        </w:rPr>
      </w:pPr>
    </w:p>
    <w:p w:rsidR="00D3445A" w:rsidRPr="00D3445A" w:rsidRDefault="00D3445A" w:rsidP="00D3445A">
      <w:pPr>
        <w:tabs>
          <w:tab w:val="left" w:pos="5318"/>
        </w:tabs>
        <w:spacing w:line="480" w:lineRule="auto"/>
        <w:jc w:val="both"/>
        <w:rPr>
          <w:rFonts w:ascii="Times New Roman" w:hAnsi="Times New Roman" w:cs="Times New Roman"/>
          <w:sz w:val="24"/>
          <w:szCs w:val="24"/>
          <w:lang w:val="id-ID"/>
        </w:rPr>
      </w:pPr>
    </w:p>
    <w:p w:rsidR="00D3445A" w:rsidRPr="00D3445A" w:rsidRDefault="00D3445A" w:rsidP="00E132CF">
      <w:pPr>
        <w:tabs>
          <w:tab w:val="left" w:pos="5318"/>
        </w:tabs>
        <w:spacing w:line="480" w:lineRule="auto"/>
        <w:jc w:val="both"/>
        <w:rPr>
          <w:rFonts w:ascii="Times New Roman" w:hAnsi="Times New Roman" w:cs="Times New Roman"/>
          <w:color w:val="000000"/>
          <w:sz w:val="24"/>
          <w:szCs w:val="24"/>
          <w:lang w:val="id-ID"/>
        </w:rPr>
      </w:pPr>
    </w:p>
    <w:p w:rsidR="00E132CF" w:rsidRPr="00E132CF" w:rsidRDefault="00E132CF" w:rsidP="00F81BB6">
      <w:pPr>
        <w:spacing w:after="0" w:line="480" w:lineRule="auto"/>
        <w:jc w:val="both"/>
        <w:rPr>
          <w:rFonts w:ascii="Times New Roman" w:hAnsi="Times New Roman" w:cs="Times New Roman"/>
          <w:b/>
          <w:color w:val="000000"/>
          <w:sz w:val="24"/>
          <w:szCs w:val="24"/>
          <w:lang w:val="id-ID"/>
        </w:rPr>
      </w:pPr>
    </w:p>
    <w:sectPr w:rsidR="00E132CF" w:rsidRPr="00E132CF" w:rsidSect="00F81BB6">
      <w:type w:val="continuous"/>
      <w:pgSz w:w="11907" w:h="16839" w:code="9"/>
      <w:pgMar w:top="1440" w:right="1440" w:bottom="1440" w:left="1440" w:header="720" w:footer="720"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C0E15"/>
    <w:multiLevelType w:val="hybridMultilevel"/>
    <w:tmpl w:val="C7021AE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7D6"/>
    <w:rsid w:val="000E18C1"/>
    <w:rsid w:val="000F4457"/>
    <w:rsid w:val="001013ED"/>
    <w:rsid w:val="001521BC"/>
    <w:rsid w:val="002910AA"/>
    <w:rsid w:val="00486467"/>
    <w:rsid w:val="0058531F"/>
    <w:rsid w:val="00765457"/>
    <w:rsid w:val="007B6F4B"/>
    <w:rsid w:val="00856093"/>
    <w:rsid w:val="008A647F"/>
    <w:rsid w:val="00A36172"/>
    <w:rsid w:val="00A95EE0"/>
    <w:rsid w:val="00AC57D6"/>
    <w:rsid w:val="00B30277"/>
    <w:rsid w:val="00CF1661"/>
    <w:rsid w:val="00D3445A"/>
    <w:rsid w:val="00DE04FD"/>
    <w:rsid w:val="00DF091F"/>
    <w:rsid w:val="00E132CF"/>
    <w:rsid w:val="00F81BB6"/>
    <w:rsid w:val="00F930F4"/>
    <w:rsid w:val="00FE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FE506-0DC1-490A-B209-378F1780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457"/>
    <w:rPr>
      <w:color w:val="0000FF" w:themeColor="hyperlink"/>
      <w:u w:val="single"/>
    </w:rPr>
  </w:style>
  <w:style w:type="table" w:styleId="TableGrid">
    <w:name w:val="Table Grid"/>
    <w:basedOn w:val="TableNormal"/>
    <w:uiPriority w:val="59"/>
    <w:rsid w:val="00CF166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95EE0"/>
    <w:pPr>
      <w:ind w:left="720"/>
      <w:contextualSpacing/>
    </w:pPr>
  </w:style>
  <w:style w:type="character" w:customStyle="1" w:styleId="ListParagraphChar">
    <w:name w:val="List Paragraph Char"/>
    <w:link w:val="ListParagraph"/>
    <w:uiPriority w:val="34"/>
    <w:rsid w:val="00A9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12</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2018-10-09T16:04:00Z</dcterms:created>
  <dcterms:modified xsi:type="dcterms:W3CDTF">2018-11-29T01:29:00Z</dcterms:modified>
</cp:coreProperties>
</file>